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1017C5" w14:textId="57238981" w:rsidR="002A3191" w:rsidRPr="002D2648" w:rsidRDefault="00020CFA" w:rsidP="00113800">
      <w:pPr>
        <w:pStyle w:val="Heading2"/>
        <w:spacing w:before="0" w:line="240" w:lineRule="auto"/>
        <w:contextualSpacing/>
        <w:rPr>
          <w:rFonts w:ascii="Arial" w:hAnsi="Arial" w:cs="Arial"/>
          <w:color w:val="auto"/>
          <w:sz w:val="20"/>
          <w:szCs w:val="20"/>
        </w:rPr>
      </w:pPr>
      <w:r w:rsidRPr="002D2648">
        <w:rPr>
          <w:rFonts w:ascii="Arial" w:hAnsi="Arial" w:cs="Arial"/>
          <w:color w:val="auto"/>
          <w:sz w:val="20"/>
          <w:szCs w:val="20"/>
        </w:rPr>
        <w:t xml:space="preserve">Sample </w:t>
      </w:r>
      <w:r w:rsidR="00D92C58" w:rsidRPr="002D2648">
        <w:rPr>
          <w:rFonts w:ascii="Arial" w:hAnsi="Arial" w:cs="Arial"/>
          <w:color w:val="auto"/>
          <w:sz w:val="20"/>
          <w:szCs w:val="20"/>
        </w:rPr>
        <w:t>l</w:t>
      </w:r>
      <w:r w:rsidRPr="002D2648">
        <w:rPr>
          <w:rFonts w:ascii="Arial" w:hAnsi="Arial" w:cs="Arial"/>
          <w:color w:val="auto"/>
          <w:sz w:val="20"/>
          <w:szCs w:val="20"/>
        </w:rPr>
        <w:t xml:space="preserve">etter of </w:t>
      </w:r>
      <w:r w:rsidR="00D92C58" w:rsidRPr="002D2648">
        <w:rPr>
          <w:rFonts w:ascii="Arial" w:hAnsi="Arial" w:cs="Arial"/>
          <w:color w:val="auto"/>
          <w:sz w:val="20"/>
          <w:szCs w:val="20"/>
        </w:rPr>
        <w:t>me</w:t>
      </w:r>
      <w:r w:rsidRPr="002D2648">
        <w:rPr>
          <w:rFonts w:ascii="Arial" w:hAnsi="Arial" w:cs="Arial"/>
          <w:color w:val="auto"/>
          <w:sz w:val="20"/>
          <w:szCs w:val="20"/>
        </w:rPr>
        <w:t xml:space="preserve">dical </w:t>
      </w:r>
      <w:r w:rsidR="00D92C58" w:rsidRPr="002D2648">
        <w:rPr>
          <w:rFonts w:ascii="Arial" w:hAnsi="Arial" w:cs="Arial"/>
          <w:color w:val="auto"/>
          <w:sz w:val="20"/>
          <w:szCs w:val="20"/>
        </w:rPr>
        <w:t>n</w:t>
      </w:r>
      <w:r w:rsidRPr="002D2648">
        <w:rPr>
          <w:rFonts w:ascii="Arial" w:hAnsi="Arial" w:cs="Arial"/>
          <w:color w:val="auto"/>
          <w:sz w:val="20"/>
          <w:szCs w:val="20"/>
        </w:rPr>
        <w:t>ecessity</w:t>
      </w:r>
      <w:r w:rsidR="0054111B" w:rsidRPr="002D2648">
        <w:rPr>
          <w:rFonts w:ascii="Arial" w:hAnsi="Arial" w:cs="Arial"/>
          <w:color w:val="auto"/>
          <w:sz w:val="20"/>
          <w:szCs w:val="20"/>
        </w:rPr>
        <w:t xml:space="preserve"> for DUPIXENT</w:t>
      </w:r>
      <w:r w:rsidR="0054111B" w:rsidRPr="002D2648">
        <w:rPr>
          <w:rFonts w:ascii="Arial" w:hAnsi="Arial" w:cs="Arial"/>
          <w:color w:val="auto"/>
          <w:sz w:val="20"/>
          <w:szCs w:val="20"/>
          <w:vertAlign w:val="superscript"/>
        </w:rPr>
        <w:t>®</w:t>
      </w:r>
      <w:r w:rsidR="0054111B" w:rsidRPr="002D2648">
        <w:rPr>
          <w:rFonts w:ascii="Arial" w:hAnsi="Arial" w:cs="Arial"/>
          <w:color w:val="auto"/>
          <w:sz w:val="20"/>
          <w:szCs w:val="20"/>
        </w:rPr>
        <w:t xml:space="preserve"> (dupilumab)</w:t>
      </w:r>
      <w:r w:rsidR="00497DE6">
        <w:rPr>
          <w:rFonts w:ascii="Arial" w:hAnsi="Arial" w:cs="Arial"/>
          <w:color w:val="auto"/>
          <w:sz w:val="20"/>
          <w:szCs w:val="20"/>
        </w:rPr>
        <w:t xml:space="preserve"> 200mg, 300mg</w:t>
      </w:r>
    </w:p>
    <w:p w14:paraId="0E46C0C3" w14:textId="0B40B397" w:rsidR="00002FE8" w:rsidRPr="00EF75A2" w:rsidRDefault="00EF75A2" w:rsidP="00113800">
      <w:pPr>
        <w:spacing w:after="0" w:line="240" w:lineRule="auto"/>
        <w:contextualSpacing/>
        <w:rPr>
          <w:rFonts w:ascii="Arial" w:eastAsia="Times New Roman" w:hAnsi="Arial" w:cs="Arial"/>
          <w:sz w:val="18"/>
          <w:szCs w:val="18"/>
        </w:rPr>
      </w:pPr>
      <w:r>
        <w:rPr>
          <w:rFonts w:ascii="Arial" w:eastAsia="Times New Roman" w:hAnsi="Arial" w:cs="Arial"/>
          <w:sz w:val="18"/>
          <w:szCs w:val="18"/>
        </w:rPr>
        <w:br/>
      </w:r>
      <w:r w:rsidR="00EB4D70" w:rsidRPr="00EF75A2">
        <w:rPr>
          <w:rFonts w:ascii="Arial" w:eastAsia="Times New Roman" w:hAnsi="Arial" w:cs="Arial"/>
          <w:sz w:val="18"/>
          <w:szCs w:val="18"/>
        </w:rPr>
        <w:t>This letter provides an example of the information that may be required when responding to a prior authorization (PA) or appeal request for DUPIXENT from a patient’s health plan regarding medical necessity. Use of the information in this letter does not guarantee that the health plan will provide reimbursement for DUPIXENT and is not intended to be a substitute for or an influence on the independent medical judgment of the physician. This sample letter is provided for informational purposes only and should not be construed as medical advice.</w:t>
      </w:r>
    </w:p>
    <w:p w14:paraId="491C0CBE" w14:textId="77777777" w:rsidR="00EB4D70" w:rsidRPr="002D2648" w:rsidRDefault="00EB4D70" w:rsidP="00113800">
      <w:pPr>
        <w:spacing w:after="0" w:line="240" w:lineRule="auto"/>
        <w:contextualSpacing/>
        <w:rPr>
          <w:rFonts w:ascii="Arial" w:eastAsia="Times New Roman" w:hAnsi="Arial" w:cs="Arial"/>
          <w:b/>
          <w:sz w:val="20"/>
          <w:szCs w:val="20"/>
        </w:rPr>
      </w:pPr>
    </w:p>
    <w:p w14:paraId="439232A8" w14:textId="110423D7" w:rsidR="003730D0" w:rsidRPr="003730D0" w:rsidRDefault="00EB4D70" w:rsidP="003730D0">
      <w:pPr>
        <w:spacing w:after="0" w:line="240" w:lineRule="auto"/>
        <w:rPr>
          <w:rFonts w:ascii="Arial" w:eastAsia="Times New Roman" w:hAnsi="Arial" w:cs="Arial"/>
          <w:b/>
          <w:bCs/>
          <w:sz w:val="20"/>
          <w:szCs w:val="20"/>
        </w:rPr>
      </w:pPr>
      <w:r>
        <w:rPr>
          <w:rFonts w:ascii="Arial" w:eastAsia="Times New Roman" w:hAnsi="Arial" w:cs="Arial"/>
          <w:b/>
          <w:bCs/>
          <w:sz w:val="20"/>
          <w:szCs w:val="20"/>
        </w:rPr>
        <w:t>K</w:t>
      </w:r>
      <w:r w:rsidR="003730D0" w:rsidRPr="003730D0">
        <w:rPr>
          <w:rFonts w:ascii="Arial" w:eastAsia="Times New Roman" w:hAnsi="Arial" w:cs="Arial"/>
          <w:b/>
          <w:bCs/>
          <w:sz w:val="20"/>
          <w:szCs w:val="20"/>
        </w:rPr>
        <w:t>ey reminders</w:t>
      </w:r>
    </w:p>
    <w:p w14:paraId="030F4987" w14:textId="3718175B" w:rsidR="00020CFA" w:rsidRPr="00EF75A2" w:rsidRDefault="00157795" w:rsidP="00113800">
      <w:pPr>
        <w:pStyle w:val="ListParagraph"/>
        <w:numPr>
          <w:ilvl w:val="0"/>
          <w:numId w:val="3"/>
        </w:numPr>
        <w:spacing w:after="0" w:line="240" w:lineRule="auto"/>
        <w:rPr>
          <w:rFonts w:ascii="Arial" w:eastAsia="Times New Roman" w:hAnsi="Arial" w:cs="Arial"/>
          <w:sz w:val="18"/>
          <w:szCs w:val="18"/>
        </w:rPr>
      </w:pPr>
      <w:r w:rsidRPr="00EF75A2">
        <w:rPr>
          <w:rFonts w:ascii="Arial" w:eastAsia="Times New Roman" w:hAnsi="Arial" w:cs="Arial"/>
          <w:sz w:val="18"/>
          <w:szCs w:val="18"/>
        </w:rPr>
        <w:t xml:space="preserve">You may consider including </w:t>
      </w:r>
      <w:r w:rsidR="00002FE8" w:rsidRPr="00EF75A2">
        <w:rPr>
          <w:rFonts w:ascii="Arial" w:eastAsia="Times New Roman" w:hAnsi="Arial" w:cs="Arial"/>
          <w:sz w:val="18"/>
          <w:szCs w:val="18"/>
        </w:rPr>
        <w:t>a letter of medical necessity</w:t>
      </w:r>
      <w:r w:rsidRPr="00EF75A2">
        <w:rPr>
          <w:rFonts w:ascii="Arial" w:eastAsia="Times New Roman" w:hAnsi="Arial" w:cs="Arial"/>
          <w:sz w:val="18"/>
          <w:szCs w:val="18"/>
        </w:rPr>
        <w:t xml:space="preserve"> </w:t>
      </w:r>
      <w:r w:rsidR="00845353" w:rsidRPr="00EF75A2">
        <w:rPr>
          <w:rFonts w:ascii="Arial" w:eastAsia="Times New Roman" w:hAnsi="Arial" w:cs="Arial"/>
          <w:spacing w:val="-10"/>
          <w:sz w:val="18"/>
          <w:szCs w:val="18"/>
        </w:rPr>
        <w:t xml:space="preserve">with your </w:t>
      </w:r>
      <w:r w:rsidR="00260C39" w:rsidRPr="00EF75A2">
        <w:rPr>
          <w:rFonts w:ascii="Arial" w:eastAsia="Times New Roman" w:hAnsi="Arial" w:cs="Arial"/>
          <w:spacing w:val="-10"/>
          <w:sz w:val="18"/>
          <w:szCs w:val="18"/>
        </w:rPr>
        <w:t xml:space="preserve">PA </w:t>
      </w:r>
      <w:r w:rsidR="00845353" w:rsidRPr="00EF75A2">
        <w:rPr>
          <w:rFonts w:ascii="Arial" w:eastAsia="Times New Roman" w:hAnsi="Arial" w:cs="Arial"/>
          <w:sz w:val="18"/>
          <w:szCs w:val="18"/>
        </w:rPr>
        <w:t xml:space="preserve">request </w:t>
      </w:r>
      <w:r w:rsidR="00002FE8" w:rsidRPr="00EF75A2">
        <w:rPr>
          <w:rFonts w:ascii="Arial" w:eastAsia="Times New Roman" w:hAnsi="Arial" w:cs="Arial"/>
          <w:sz w:val="18"/>
          <w:szCs w:val="18"/>
        </w:rPr>
        <w:t xml:space="preserve">to emphasize </w:t>
      </w:r>
      <w:r w:rsidR="00260C39" w:rsidRPr="00EF75A2">
        <w:rPr>
          <w:rFonts w:ascii="Arial" w:eastAsia="Times New Roman" w:hAnsi="Arial" w:cs="Arial"/>
          <w:sz w:val="18"/>
          <w:szCs w:val="18"/>
        </w:rPr>
        <w:t>why, based on your clinical judgment, DUPIXENT is medically necessary for your patient. You may also include a medical necessity letter in addition to your appeal letter, as needed</w:t>
      </w:r>
    </w:p>
    <w:p w14:paraId="7C8463A1" w14:textId="77777777" w:rsidR="00020CFA" w:rsidRPr="00EF75A2" w:rsidRDefault="00157795" w:rsidP="00113800">
      <w:pPr>
        <w:pStyle w:val="ListParagraph"/>
        <w:numPr>
          <w:ilvl w:val="0"/>
          <w:numId w:val="3"/>
        </w:numPr>
        <w:spacing w:after="0" w:line="240" w:lineRule="auto"/>
        <w:rPr>
          <w:rFonts w:ascii="Arial" w:eastAsia="Times New Roman" w:hAnsi="Arial" w:cs="Arial"/>
          <w:sz w:val="18"/>
          <w:szCs w:val="18"/>
        </w:rPr>
      </w:pPr>
      <w:r w:rsidRPr="00EF75A2">
        <w:rPr>
          <w:rFonts w:ascii="Arial" w:eastAsia="Times New Roman" w:hAnsi="Arial" w:cs="Arial"/>
          <w:sz w:val="18"/>
          <w:szCs w:val="18"/>
        </w:rPr>
        <w:t>L</w:t>
      </w:r>
      <w:r w:rsidR="00020CFA" w:rsidRPr="00EF75A2">
        <w:rPr>
          <w:rFonts w:ascii="Arial" w:eastAsia="Times New Roman" w:hAnsi="Arial" w:cs="Arial"/>
          <w:sz w:val="18"/>
          <w:szCs w:val="18"/>
        </w:rPr>
        <w:t>etter</w:t>
      </w:r>
      <w:r w:rsidRPr="00EF75A2">
        <w:rPr>
          <w:rFonts w:ascii="Arial" w:eastAsia="Times New Roman" w:hAnsi="Arial" w:cs="Arial"/>
          <w:sz w:val="18"/>
          <w:szCs w:val="18"/>
        </w:rPr>
        <w:t>s of medical necessity</w:t>
      </w:r>
      <w:r w:rsidR="00020CFA" w:rsidRPr="00EF75A2">
        <w:rPr>
          <w:rFonts w:ascii="Arial" w:eastAsia="Times New Roman" w:hAnsi="Arial" w:cs="Arial"/>
          <w:spacing w:val="-4"/>
          <w:sz w:val="18"/>
          <w:szCs w:val="18"/>
        </w:rPr>
        <w:t xml:space="preserve"> </w:t>
      </w:r>
      <w:r w:rsidR="00020CFA" w:rsidRPr="00EF75A2">
        <w:rPr>
          <w:rFonts w:ascii="Arial" w:eastAsia="Times New Roman" w:hAnsi="Arial" w:cs="Arial"/>
          <w:sz w:val="18"/>
          <w:szCs w:val="18"/>
        </w:rPr>
        <w:t>should</w:t>
      </w:r>
      <w:r w:rsidR="00020CFA" w:rsidRPr="00EF75A2">
        <w:rPr>
          <w:rFonts w:ascii="Arial" w:eastAsia="Times New Roman" w:hAnsi="Arial" w:cs="Arial"/>
          <w:spacing w:val="-19"/>
          <w:sz w:val="18"/>
          <w:szCs w:val="18"/>
        </w:rPr>
        <w:t xml:space="preserve"> </w:t>
      </w:r>
      <w:r w:rsidR="00020CFA" w:rsidRPr="00EF75A2">
        <w:rPr>
          <w:rFonts w:ascii="Arial" w:eastAsia="Times New Roman" w:hAnsi="Arial" w:cs="Arial"/>
          <w:sz w:val="18"/>
          <w:szCs w:val="18"/>
        </w:rPr>
        <w:t>be</w:t>
      </w:r>
      <w:r w:rsidR="00845353" w:rsidRPr="00EF75A2">
        <w:rPr>
          <w:rFonts w:ascii="Arial" w:eastAsia="Times New Roman" w:hAnsi="Arial" w:cs="Arial"/>
          <w:sz w:val="18"/>
          <w:szCs w:val="18"/>
        </w:rPr>
        <w:t xml:space="preserve"> </w:t>
      </w:r>
      <w:r w:rsidR="00845353" w:rsidRPr="00EF75A2">
        <w:rPr>
          <w:rFonts w:ascii="Arial" w:eastAsia="Times New Roman" w:hAnsi="Arial" w:cs="Arial"/>
          <w:b/>
          <w:bCs/>
          <w:sz w:val="18"/>
          <w:szCs w:val="18"/>
        </w:rPr>
        <w:t>signed by the physician</w:t>
      </w:r>
      <w:r w:rsidR="00845353" w:rsidRPr="00EF75A2">
        <w:rPr>
          <w:rFonts w:ascii="Arial" w:eastAsia="Times New Roman" w:hAnsi="Arial" w:cs="Arial"/>
          <w:sz w:val="18"/>
          <w:szCs w:val="18"/>
        </w:rPr>
        <w:t xml:space="preserve"> </w:t>
      </w:r>
      <w:r w:rsidR="00845353" w:rsidRPr="00EF75A2">
        <w:rPr>
          <w:rFonts w:ascii="Arial" w:eastAsia="Times New Roman" w:hAnsi="Arial" w:cs="Arial"/>
          <w:b/>
          <w:sz w:val="18"/>
          <w:szCs w:val="18"/>
        </w:rPr>
        <w:t>only</w:t>
      </w:r>
    </w:p>
    <w:p w14:paraId="0AC429D2" w14:textId="4CDF128C" w:rsidR="00D22944" w:rsidRPr="00EF75A2" w:rsidRDefault="00002FE8" w:rsidP="00EF75A2">
      <w:pPr>
        <w:pStyle w:val="ListParagraph"/>
        <w:numPr>
          <w:ilvl w:val="0"/>
          <w:numId w:val="3"/>
        </w:numPr>
        <w:spacing w:after="0" w:line="240" w:lineRule="auto"/>
        <w:rPr>
          <w:rFonts w:ascii="Arial" w:eastAsia="Times New Roman" w:hAnsi="Arial" w:cs="Arial"/>
          <w:sz w:val="18"/>
          <w:szCs w:val="18"/>
        </w:rPr>
      </w:pPr>
      <w:r w:rsidRPr="00EF75A2">
        <w:rPr>
          <w:rFonts w:ascii="Arial" w:eastAsia="Times New Roman" w:hAnsi="Arial" w:cs="Arial"/>
          <w:sz w:val="18"/>
          <w:szCs w:val="18"/>
        </w:rPr>
        <w:t xml:space="preserve">Be sure to populate an appropriate </w:t>
      </w:r>
      <w:r w:rsidR="00680597" w:rsidRPr="00EF75A2">
        <w:rPr>
          <w:rFonts w:ascii="Arial" w:eastAsia="Times New Roman" w:hAnsi="Arial" w:cs="Arial"/>
          <w:i/>
          <w:sz w:val="18"/>
          <w:szCs w:val="18"/>
        </w:rPr>
        <w:t>International Classification of Disease</w:t>
      </w:r>
      <w:r w:rsidR="003023B4" w:rsidRPr="00EF75A2">
        <w:rPr>
          <w:rFonts w:ascii="Arial" w:eastAsia="Times New Roman" w:hAnsi="Arial" w:cs="Arial"/>
          <w:i/>
          <w:sz w:val="18"/>
          <w:szCs w:val="18"/>
        </w:rPr>
        <w:t>s</w:t>
      </w:r>
      <w:r w:rsidR="00680597" w:rsidRPr="00EF75A2">
        <w:rPr>
          <w:rFonts w:ascii="Arial" w:eastAsia="Times New Roman" w:hAnsi="Arial" w:cs="Arial"/>
          <w:i/>
          <w:sz w:val="18"/>
          <w:szCs w:val="18"/>
        </w:rPr>
        <w:t>, Tenth Revision, Clinical Modification</w:t>
      </w:r>
      <w:r w:rsidR="00680597" w:rsidRPr="00EF75A2">
        <w:rPr>
          <w:rFonts w:ascii="Arial" w:eastAsia="Times New Roman" w:hAnsi="Arial" w:cs="Arial"/>
          <w:sz w:val="18"/>
          <w:szCs w:val="18"/>
        </w:rPr>
        <w:t xml:space="preserve"> (</w:t>
      </w:r>
      <w:r w:rsidRPr="00EF75A2">
        <w:rPr>
          <w:rFonts w:ascii="Arial" w:eastAsia="Times New Roman" w:hAnsi="Arial" w:cs="Arial"/>
          <w:sz w:val="18"/>
          <w:szCs w:val="18"/>
        </w:rPr>
        <w:t>ICD-10</w:t>
      </w:r>
      <w:r w:rsidR="00680597" w:rsidRPr="00EF75A2">
        <w:rPr>
          <w:rFonts w:ascii="Arial" w:eastAsia="Times New Roman" w:hAnsi="Arial" w:cs="Arial"/>
          <w:sz w:val="18"/>
          <w:szCs w:val="18"/>
        </w:rPr>
        <w:t>-CM)</w:t>
      </w:r>
      <w:r w:rsidRPr="00EF75A2">
        <w:rPr>
          <w:rFonts w:ascii="Arial" w:eastAsia="Times New Roman" w:hAnsi="Arial" w:cs="Arial"/>
          <w:sz w:val="18"/>
          <w:szCs w:val="18"/>
        </w:rPr>
        <w:t xml:space="preserve"> code </w:t>
      </w:r>
      <w:r w:rsidR="00140F5E" w:rsidRPr="00EF75A2">
        <w:rPr>
          <w:rFonts w:ascii="Arial" w:eastAsia="Times New Roman" w:hAnsi="Arial" w:cs="Arial"/>
          <w:sz w:val="18"/>
          <w:szCs w:val="18"/>
        </w:rPr>
        <w:t xml:space="preserve">based on </w:t>
      </w:r>
      <w:r w:rsidRPr="00EF75A2">
        <w:rPr>
          <w:rFonts w:ascii="Arial" w:eastAsia="Times New Roman" w:hAnsi="Arial" w:cs="Arial"/>
          <w:sz w:val="18"/>
          <w:szCs w:val="18"/>
        </w:rPr>
        <w:t>your patient’s diagnosis</w:t>
      </w:r>
      <w:r w:rsidR="00EF75A2">
        <w:rPr>
          <w:rFonts w:ascii="Arial" w:eastAsia="Times New Roman" w:hAnsi="Arial" w:cs="Arial"/>
          <w:sz w:val="18"/>
          <w:szCs w:val="18"/>
        </w:rPr>
        <w:br/>
      </w:r>
    </w:p>
    <w:p w14:paraId="22A2EE12" w14:textId="3F1464C4" w:rsidR="003023B4" w:rsidRPr="002D2648" w:rsidRDefault="00020CFA" w:rsidP="00113800">
      <w:pPr>
        <w:spacing w:after="0" w:line="240" w:lineRule="auto"/>
        <w:contextualSpacing/>
        <w:rPr>
          <w:rFonts w:ascii="Arial" w:eastAsia="Times New Roman" w:hAnsi="Arial" w:cs="Arial"/>
          <w:b/>
          <w:sz w:val="20"/>
          <w:szCs w:val="20"/>
        </w:rPr>
      </w:pPr>
      <w:r w:rsidRPr="002D2648">
        <w:rPr>
          <w:rFonts w:ascii="Arial" w:eastAsia="Times New Roman" w:hAnsi="Arial" w:cs="Arial"/>
          <w:b/>
          <w:sz w:val="20"/>
          <w:szCs w:val="20"/>
        </w:rPr>
        <w:t>Checklist</w:t>
      </w:r>
      <w:r w:rsidRPr="002D2648">
        <w:rPr>
          <w:rFonts w:ascii="Arial" w:eastAsia="Times New Roman" w:hAnsi="Arial" w:cs="Arial"/>
          <w:b/>
          <w:spacing w:val="-8"/>
          <w:sz w:val="20"/>
          <w:szCs w:val="20"/>
        </w:rPr>
        <w:t xml:space="preserve"> </w:t>
      </w:r>
      <w:r w:rsidR="0066072B" w:rsidRPr="002D2648">
        <w:rPr>
          <w:rFonts w:ascii="Arial" w:eastAsia="Times New Roman" w:hAnsi="Arial" w:cs="Arial"/>
          <w:b/>
          <w:sz w:val="20"/>
          <w:szCs w:val="20"/>
        </w:rPr>
        <w:t>s</w:t>
      </w:r>
      <w:r w:rsidRPr="002D2648">
        <w:rPr>
          <w:rFonts w:ascii="Arial" w:eastAsia="Times New Roman" w:hAnsi="Arial" w:cs="Arial"/>
          <w:b/>
          <w:sz w:val="20"/>
          <w:szCs w:val="20"/>
        </w:rPr>
        <w:t>um</w:t>
      </w:r>
      <w:r w:rsidRPr="002D2648">
        <w:rPr>
          <w:rFonts w:ascii="Arial" w:eastAsia="Times New Roman" w:hAnsi="Arial" w:cs="Arial"/>
          <w:b/>
          <w:spacing w:val="-1"/>
          <w:sz w:val="20"/>
          <w:szCs w:val="20"/>
        </w:rPr>
        <w:t>m</w:t>
      </w:r>
      <w:r w:rsidRPr="002D2648">
        <w:rPr>
          <w:rFonts w:ascii="Arial" w:eastAsia="Times New Roman" w:hAnsi="Arial" w:cs="Arial"/>
          <w:b/>
          <w:sz w:val="20"/>
          <w:szCs w:val="20"/>
        </w:rPr>
        <w:t>ary</w:t>
      </w:r>
    </w:p>
    <w:p w14:paraId="14EAB1F0" w14:textId="73BE2503" w:rsidR="00AA4D65" w:rsidRPr="00A54999" w:rsidRDefault="002A3191" w:rsidP="00113800">
      <w:pPr>
        <w:spacing w:after="0" w:line="240" w:lineRule="auto"/>
        <w:contextualSpacing/>
        <w:rPr>
          <w:rFonts w:ascii="Arial" w:eastAsia="Times New Roman" w:hAnsi="Arial" w:cs="Arial"/>
          <w:sz w:val="18"/>
          <w:szCs w:val="18"/>
        </w:rPr>
      </w:pPr>
      <w:r w:rsidRPr="002D2648">
        <w:rPr>
          <w:rFonts w:ascii="Arial" w:eastAsia="Times New Roman" w:hAnsi="Arial" w:cs="Arial"/>
          <w:noProof/>
          <w:sz w:val="20"/>
          <w:szCs w:val="20"/>
        </w:rPr>
        <mc:AlternateContent>
          <mc:Choice Requires="wps">
            <w:drawing>
              <wp:anchor distT="0" distB="0" distL="114300" distR="114300" simplePos="0" relativeHeight="251670528" behindDoc="0" locked="0" layoutInCell="1" allowOverlap="1" wp14:anchorId="31658FF4" wp14:editId="6D45128D">
                <wp:simplePos x="0" y="0"/>
                <wp:positionH relativeFrom="column">
                  <wp:posOffset>189865</wp:posOffset>
                </wp:positionH>
                <wp:positionV relativeFrom="paragraph">
                  <wp:posOffset>33655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78502639">
              <v:rect id="Rectangle 7" style="position:absolute;margin-left:14.95pt;margin-top:2.65pt;width:8.1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14FF5B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"/>
            </w:pict>
          </mc:Fallback>
        </mc:AlternateContent>
      </w:r>
      <w:r w:rsidR="002E792A" w:rsidRPr="00A54999">
        <w:rPr>
          <w:rFonts w:ascii="Arial" w:eastAsia="Times New Roman" w:hAnsi="Arial" w:cs="Arial"/>
          <w:sz w:val="18"/>
          <w:szCs w:val="18"/>
        </w:rPr>
        <w:tab/>
      </w:r>
      <w:r w:rsidR="003F6D44" w:rsidRPr="00A54999">
        <w:rPr>
          <w:rFonts w:ascii="Arial" w:eastAsia="Times New Roman" w:hAnsi="Arial" w:cs="Arial"/>
          <w:sz w:val="18"/>
          <w:szCs w:val="18"/>
        </w:rPr>
        <w:t>PA or a</w:t>
      </w:r>
      <w:r w:rsidR="002E792A" w:rsidRPr="00A54999">
        <w:rPr>
          <w:rFonts w:ascii="Arial" w:eastAsia="Times New Roman" w:hAnsi="Arial" w:cs="Arial"/>
          <w:sz w:val="18"/>
          <w:szCs w:val="18"/>
        </w:rPr>
        <w:t xml:space="preserve">ppeal form recommended by </w:t>
      </w:r>
      <w:r w:rsidRPr="00A54999">
        <w:rPr>
          <w:rFonts w:ascii="Arial" w:eastAsia="Times New Roman" w:hAnsi="Arial" w:cs="Arial"/>
          <w:sz w:val="18"/>
          <w:szCs w:val="18"/>
        </w:rPr>
        <w:t>health plan</w:t>
      </w:r>
    </w:p>
    <w:p w14:paraId="78A4B50A" w14:textId="7F4E1903" w:rsidR="00020CFA" w:rsidRPr="00A54999" w:rsidRDefault="004C7959" w:rsidP="00113800">
      <w:pPr>
        <w:spacing w:after="0" w:line="240" w:lineRule="auto"/>
        <w:ind w:firstLine="720"/>
        <w:contextualSpacing/>
        <w:rPr>
          <w:rFonts w:ascii="Arial" w:eastAsia="Times New Roman" w:hAnsi="Arial" w:cs="Arial"/>
          <w:sz w:val="18"/>
          <w:szCs w:val="18"/>
        </w:rPr>
      </w:pPr>
      <w:r w:rsidRPr="00A54999">
        <w:rPr>
          <w:rFonts w:ascii="Arial" w:eastAsia="Times New Roman" w:hAnsi="Arial" w:cs="Arial"/>
          <w:noProof/>
          <w:sz w:val="18"/>
          <w:szCs w:val="18"/>
        </w:rPr>
        <mc:AlternateContent>
          <mc:Choice Requires="wps">
            <w:drawing>
              <wp:anchor distT="0" distB="0" distL="114300" distR="114300" simplePos="0" relativeHeight="251682816" behindDoc="0" locked="0" layoutInCell="1" allowOverlap="1" wp14:anchorId="6C7B8B45" wp14:editId="05A62CE6">
                <wp:simplePos x="0" y="0"/>
                <wp:positionH relativeFrom="column">
                  <wp:posOffset>189865</wp:posOffset>
                </wp:positionH>
                <wp:positionV relativeFrom="paragraph">
                  <wp:posOffset>39370</wp:posOffset>
                </wp:positionV>
                <wp:extent cx="103505" cy="90805"/>
                <wp:effectExtent l="0" t="0" r="10795" b="2349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6E7F9D03">
              <v:rect id="Rectangle 9" style="position:absolute;margin-left:14.95pt;margin-top:3.1pt;width:8.1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89356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"/>
            </w:pict>
          </mc:Fallback>
        </mc:AlternateContent>
      </w:r>
      <w:r w:rsidRPr="00A54999">
        <w:rPr>
          <w:rFonts w:ascii="Arial" w:eastAsia="Times New Roman" w:hAnsi="Arial" w:cs="Arial"/>
          <w:sz w:val="18"/>
          <w:szCs w:val="18"/>
        </w:rPr>
        <w:t>Current/recent c</w:t>
      </w:r>
      <w:r w:rsidRPr="00A54999">
        <w:rPr>
          <w:rFonts w:ascii="Arial" w:eastAsia="Times New Roman" w:hAnsi="Arial" w:cs="Arial"/>
          <w:spacing w:val="-1"/>
          <w:sz w:val="18"/>
          <w:szCs w:val="18"/>
        </w:rPr>
        <w:t>h</w:t>
      </w:r>
      <w:r w:rsidRPr="00A54999">
        <w:rPr>
          <w:rFonts w:ascii="Arial" w:eastAsia="Times New Roman" w:hAnsi="Arial" w:cs="Arial"/>
          <w:sz w:val="18"/>
          <w:szCs w:val="18"/>
        </w:rPr>
        <w:t>a</w:t>
      </w:r>
      <w:r w:rsidRPr="00A54999">
        <w:rPr>
          <w:rFonts w:ascii="Arial" w:eastAsia="Times New Roman" w:hAnsi="Arial" w:cs="Arial"/>
          <w:spacing w:val="1"/>
          <w:sz w:val="18"/>
          <w:szCs w:val="18"/>
        </w:rPr>
        <w:t>r</w:t>
      </w:r>
      <w:r w:rsidRPr="00A54999">
        <w:rPr>
          <w:rFonts w:ascii="Arial" w:eastAsia="Times New Roman" w:hAnsi="Arial" w:cs="Arial"/>
          <w:sz w:val="18"/>
          <w:szCs w:val="18"/>
        </w:rPr>
        <w:t>t</w:t>
      </w:r>
      <w:r w:rsidRPr="00A54999">
        <w:rPr>
          <w:rFonts w:ascii="Arial" w:eastAsia="Times New Roman" w:hAnsi="Arial" w:cs="Arial"/>
          <w:spacing w:val="-8"/>
          <w:sz w:val="18"/>
          <w:szCs w:val="18"/>
        </w:rPr>
        <w:t xml:space="preserve"> </w:t>
      </w:r>
      <w:r w:rsidR="00020CFA" w:rsidRPr="00A54999">
        <w:rPr>
          <w:rFonts w:ascii="Arial" w:eastAsia="Times New Roman" w:hAnsi="Arial" w:cs="Arial"/>
          <w:sz w:val="18"/>
          <w:szCs w:val="18"/>
        </w:rPr>
        <w:t>notes</w:t>
      </w:r>
    </w:p>
    <w:p w14:paraId="61C2324D" w14:textId="5189830F" w:rsidR="007648AB" w:rsidRPr="00A54999" w:rsidRDefault="00D92C58" w:rsidP="00113800">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D</w:t>
      </w:r>
      <w:r w:rsidR="007648AB" w:rsidRPr="00A54999">
        <w:rPr>
          <w:rFonts w:ascii="Arial" w:eastAsia="Times New Roman" w:hAnsi="Arial" w:cs="Arial"/>
          <w:sz w:val="18"/>
          <w:szCs w:val="18"/>
        </w:rPr>
        <w:t>ate of initial diagnosis</w:t>
      </w:r>
    </w:p>
    <w:p w14:paraId="75CD5945" w14:textId="1EFF3156"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nasal polyps assessed by anterior rhinoscopy or nasal endoscopy</w:t>
      </w:r>
    </w:p>
    <w:p w14:paraId="61E69BB5" w14:textId="0E852CB6"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any radiologic findings (</w:t>
      </w:r>
      <w:proofErr w:type="spellStart"/>
      <w:r w:rsidRPr="00A54999">
        <w:rPr>
          <w:rFonts w:ascii="Arial" w:eastAsia="Times New Roman" w:hAnsi="Arial" w:cs="Arial"/>
          <w:sz w:val="18"/>
          <w:szCs w:val="18"/>
        </w:rPr>
        <w:t>eg</w:t>
      </w:r>
      <w:proofErr w:type="spellEnd"/>
      <w:r w:rsidRPr="00A54999">
        <w:rPr>
          <w:rFonts w:ascii="Arial" w:eastAsia="Times New Roman" w:hAnsi="Arial" w:cs="Arial"/>
          <w:sz w:val="18"/>
          <w:szCs w:val="18"/>
        </w:rPr>
        <w:t xml:space="preserve">, </w:t>
      </w:r>
      <w:proofErr w:type="spellStart"/>
      <w:r w:rsidRPr="00A54999">
        <w:rPr>
          <w:rFonts w:ascii="Arial" w:eastAsia="Times New Roman" w:hAnsi="Arial" w:cs="Arial"/>
          <w:sz w:val="18"/>
          <w:szCs w:val="18"/>
        </w:rPr>
        <w:t>hyperdensities</w:t>
      </w:r>
      <w:proofErr w:type="spellEnd"/>
      <w:r w:rsidRPr="00A54999">
        <w:rPr>
          <w:rFonts w:ascii="Arial" w:eastAsia="Times New Roman" w:hAnsi="Arial" w:cs="Arial"/>
          <w:sz w:val="18"/>
          <w:szCs w:val="18"/>
        </w:rPr>
        <w:t xml:space="preserve">, bony demineralization, bone erosion of the sinus) with soft-tissue differential densities assessed by </w:t>
      </w:r>
      <w:r w:rsidR="00B2516D">
        <w:rPr>
          <w:rFonts w:ascii="Arial" w:eastAsia="Times New Roman" w:hAnsi="Arial" w:cs="Arial"/>
          <w:sz w:val="18"/>
          <w:szCs w:val="18"/>
        </w:rPr>
        <w:t>computed tomography (</w:t>
      </w:r>
      <w:r w:rsidRPr="00A54999">
        <w:rPr>
          <w:rFonts w:ascii="Arial" w:eastAsia="Times New Roman" w:hAnsi="Arial" w:cs="Arial"/>
          <w:sz w:val="18"/>
          <w:szCs w:val="18"/>
        </w:rPr>
        <w:t>CT</w:t>
      </w:r>
      <w:r w:rsidR="00B2516D">
        <w:rPr>
          <w:rFonts w:ascii="Arial" w:eastAsia="Times New Roman" w:hAnsi="Arial" w:cs="Arial"/>
          <w:sz w:val="18"/>
          <w:szCs w:val="18"/>
        </w:rPr>
        <w:t>)</w:t>
      </w:r>
      <w:r w:rsidRPr="00A54999">
        <w:rPr>
          <w:rFonts w:ascii="Arial" w:eastAsia="Times New Roman" w:hAnsi="Arial" w:cs="Arial"/>
          <w:sz w:val="18"/>
          <w:szCs w:val="18"/>
        </w:rPr>
        <w:t xml:space="preserve"> scan</w:t>
      </w:r>
    </w:p>
    <w:p w14:paraId="66F06178" w14:textId="3D0D524F"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 xml:space="preserve">Evidence of Type 1 hypersensitivity </w:t>
      </w:r>
      <w:r w:rsidR="00497DE6">
        <w:rPr>
          <w:rFonts w:ascii="Arial" w:eastAsia="Times New Roman" w:hAnsi="Arial" w:cs="Arial"/>
          <w:sz w:val="18"/>
          <w:szCs w:val="18"/>
        </w:rPr>
        <w:t>to a fungus by skin prick test or serum IgE testing</w:t>
      </w:r>
    </w:p>
    <w:p w14:paraId="2ED815F5" w14:textId="0CFA6CE5"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eosinophilic mucin/mucus with or without fungal stain assessed by microscopic review of mucosal specimen</w:t>
      </w:r>
    </w:p>
    <w:p w14:paraId="32CF17EB" w14:textId="08B7C482"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fungi on staining</w:t>
      </w:r>
    </w:p>
    <w:p w14:paraId="730D8EA9" w14:textId="0407C019"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Radiographic evidence of bone erosion</w:t>
      </w:r>
    </w:p>
    <w:p w14:paraId="6A26D25E" w14:textId="28B805FF" w:rsidR="00781246" w:rsidRPr="00A54999"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Presence of Charcot-L</w:t>
      </w:r>
      <w:r w:rsidR="006E4CA9">
        <w:rPr>
          <w:rFonts w:ascii="Arial" w:eastAsia="Times New Roman" w:hAnsi="Arial" w:cs="Arial"/>
          <w:sz w:val="18"/>
          <w:szCs w:val="18"/>
        </w:rPr>
        <w:t>e</w:t>
      </w:r>
      <w:r w:rsidRPr="00A54999">
        <w:rPr>
          <w:rFonts w:ascii="Arial" w:eastAsia="Times New Roman" w:hAnsi="Arial" w:cs="Arial"/>
          <w:sz w:val="18"/>
          <w:szCs w:val="18"/>
        </w:rPr>
        <w:t>yden crystals in surgical specimen</w:t>
      </w:r>
    </w:p>
    <w:p w14:paraId="25BD90C5" w14:textId="75ADD743" w:rsidR="00781246" w:rsidRDefault="00781246" w:rsidP="00781246">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Fungal culture</w:t>
      </w:r>
    </w:p>
    <w:p w14:paraId="0D339499" w14:textId="20CA58BD" w:rsidR="00497DE6" w:rsidRPr="00A54999" w:rsidRDefault="00497DE6" w:rsidP="00781246">
      <w:pPr>
        <w:pStyle w:val="ListParagraph"/>
        <w:numPr>
          <w:ilvl w:val="0"/>
          <w:numId w:val="8"/>
        </w:numPr>
        <w:spacing w:after="0" w:line="240" w:lineRule="auto"/>
        <w:rPr>
          <w:rFonts w:ascii="Arial" w:eastAsia="Times New Roman" w:hAnsi="Arial" w:cs="Arial"/>
          <w:sz w:val="18"/>
          <w:szCs w:val="18"/>
        </w:rPr>
      </w:pPr>
      <w:r w:rsidRPr="00497DE6">
        <w:rPr>
          <w:rFonts w:ascii="Arial" w:eastAsia="Times New Roman" w:hAnsi="Arial" w:cs="Arial"/>
          <w:sz w:val="18"/>
          <w:szCs w:val="18"/>
        </w:rPr>
        <w:t xml:space="preserve">History of </w:t>
      </w:r>
      <w:proofErr w:type="spellStart"/>
      <w:r w:rsidRPr="00497DE6">
        <w:rPr>
          <w:rFonts w:ascii="Arial" w:eastAsia="Times New Roman" w:hAnsi="Arial" w:cs="Arial"/>
          <w:sz w:val="18"/>
          <w:szCs w:val="18"/>
        </w:rPr>
        <w:t>sino</w:t>
      </w:r>
      <w:proofErr w:type="spellEnd"/>
      <w:r w:rsidRPr="00497DE6">
        <w:rPr>
          <w:rFonts w:ascii="Arial" w:eastAsia="Times New Roman" w:hAnsi="Arial" w:cs="Arial"/>
          <w:sz w:val="18"/>
          <w:szCs w:val="18"/>
        </w:rPr>
        <w:t>-nasal surgery, including date of most recent procedure</w:t>
      </w:r>
    </w:p>
    <w:p w14:paraId="1C5F313D" w14:textId="7D2F3AFD" w:rsidR="00D22944" w:rsidRDefault="00D92C58" w:rsidP="00113800">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R</w:t>
      </w:r>
      <w:r w:rsidR="002E792A" w:rsidRPr="00A54999">
        <w:rPr>
          <w:rFonts w:ascii="Arial" w:eastAsia="Times New Roman" w:hAnsi="Arial" w:cs="Arial"/>
          <w:sz w:val="18"/>
          <w:szCs w:val="18"/>
        </w:rPr>
        <w:t>esponse to all prior therapies</w:t>
      </w:r>
      <w:r w:rsidR="004C7959" w:rsidRPr="00A54999">
        <w:rPr>
          <w:rFonts w:ascii="Arial" w:eastAsia="Times New Roman" w:hAnsi="Arial" w:cs="Arial"/>
          <w:sz w:val="18"/>
          <w:szCs w:val="18"/>
        </w:rPr>
        <w:t xml:space="preserve"> (</w:t>
      </w:r>
      <w:proofErr w:type="spellStart"/>
      <w:r w:rsidR="004C7959" w:rsidRPr="00A54999">
        <w:rPr>
          <w:rFonts w:ascii="Arial" w:eastAsia="Times New Roman" w:hAnsi="Arial" w:cs="Arial"/>
          <w:sz w:val="18"/>
          <w:szCs w:val="18"/>
        </w:rPr>
        <w:t>eg</w:t>
      </w:r>
      <w:proofErr w:type="spellEnd"/>
      <w:r w:rsidR="00641C17" w:rsidRPr="00A54999">
        <w:rPr>
          <w:rFonts w:ascii="Arial" w:eastAsia="Times New Roman" w:hAnsi="Arial" w:cs="Arial"/>
          <w:sz w:val="18"/>
          <w:szCs w:val="18"/>
        </w:rPr>
        <w:t>,</w:t>
      </w:r>
      <w:r w:rsidR="0012446D" w:rsidRPr="00A54999">
        <w:rPr>
          <w:rFonts w:ascii="Arial" w:eastAsia="Times New Roman" w:hAnsi="Arial" w:cs="Arial"/>
          <w:sz w:val="18"/>
          <w:szCs w:val="18"/>
        </w:rPr>
        <w:t xml:space="preserve"> </w:t>
      </w:r>
      <w:r w:rsidR="004C7959" w:rsidRPr="00A54999">
        <w:rPr>
          <w:rFonts w:ascii="Arial" w:eastAsia="Times New Roman" w:hAnsi="Arial" w:cs="Arial"/>
          <w:sz w:val="18"/>
          <w:szCs w:val="18"/>
        </w:rPr>
        <w:t>name of therapy, dose, start date/stop date, length of treatment</w:t>
      </w:r>
      <w:r w:rsidR="00140F5E" w:rsidRPr="00A54999">
        <w:rPr>
          <w:rFonts w:ascii="Arial" w:eastAsia="Times New Roman" w:hAnsi="Arial" w:cs="Arial"/>
          <w:sz w:val="18"/>
          <w:szCs w:val="18"/>
        </w:rPr>
        <w:t>,</w:t>
      </w:r>
      <w:r w:rsidR="004C7959" w:rsidRPr="00A54999">
        <w:rPr>
          <w:rFonts w:ascii="Arial" w:eastAsia="Times New Roman" w:hAnsi="Arial" w:cs="Arial"/>
          <w:sz w:val="18"/>
          <w:szCs w:val="18"/>
        </w:rPr>
        <w:t xml:space="preserve"> and clinical response)</w:t>
      </w:r>
    </w:p>
    <w:p w14:paraId="13695E09" w14:textId="28DBC46E" w:rsidR="00F66DFB" w:rsidRPr="00F66DFB" w:rsidRDefault="00F66DFB" w:rsidP="00F66DFB">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 xml:space="preserve">Contraindications to alternative drug therapies and/or reasons why </w:t>
      </w:r>
      <w:proofErr w:type="gramStart"/>
      <w:r w:rsidRPr="00A54999">
        <w:rPr>
          <w:rFonts w:ascii="Arial" w:eastAsia="Times New Roman" w:hAnsi="Arial" w:cs="Arial"/>
          <w:sz w:val="18"/>
          <w:szCs w:val="18"/>
        </w:rPr>
        <w:t>patient</w:t>
      </w:r>
      <w:proofErr w:type="gramEnd"/>
      <w:r w:rsidRPr="00A54999">
        <w:rPr>
          <w:rFonts w:ascii="Arial" w:eastAsia="Times New Roman" w:hAnsi="Arial" w:cs="Arial"/>
          <w:sz w:val="18"/>
          <w:szCs w:val="18"/>
        </w:rPr>
        <w:t xml:space="preserve"> may not be an appropriate candidate for </w:t>
      </w:r>
      <w:r w:rsidR="00497DE6">
        <w:rPr>
          <w:rFonts w:ascii="Arial" w:eastAsia="Times New Roman" w:hAnsi="Arial" w:cs="Arial"/>
          <w:sz w:val="18"/>
          <w:szCs w:val="18"/>
        </w:rPr>
        <w:t xml:space="preserve">an additional </w:t>
      </w:r>
      <w:proofErr w:type="spellStart"/>
      <w:r w:rsidRPr="00A54999">
        <w:rPr>
          <w:rFonts w:ascii="Arial" w:eastAsia="Times New Roman" w:hAnsi="Arial" w:cs="Arial"/>
          <w:sz w:val="18"/>
          <w:szCs w:val="18"/>
        </w:rPr>
        <w:t>sino</w:t>
      </w:r>
      <w:proofErr w:type="spellEnd"/>
      <w:r w:rsidR="00497DE6">
        <w:rPr>
          <w:rFonts w:ascii="Arial" w:eastAsia="Times New Roman" w:hAnsi="Arial" w:cs="Arial"/>
          <w:sz w:val="18"/>
          <w:szCs w:val="18"/>
        </w:rPr>
        <w:t>-</w:t>
      </w:r>
      <w:r w:rsidRPr="00A54999">
        <w:rPr>
          <w:rFonts w:ascii="Arial" w:eastAsia="Times New Roman" w:hAnsi="Arial" w:cs="Arial"/>
          <w:sz w:val="18"/>
          <w:szCs w:val="18"/>
        </w:rPr>
        <w:t>nasal surgery</w:t>
      </w:r>
    </w:p>
    <w:p w14:paraId="1C680FD1" w14:textId="70C4CE57" w:rsidR="002A3191" w:rsidRPr="00A54999" w:rsidRDefault="00D92C58" w:rsidP="00113800">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A</w:t>
      </w:r>
      <w:r w:rsidR="00D22944" w:rsidRPr="00A54999">
        <w:rPr>
          <w:rFonts w:ascii="Arial" w:eastAsia="Times New Roman" w:hAnsi="Arial" w:cs="Arial"/>
          <w:sz w:val="18"/>
          <w:szCs w:val="18"/>
        </w:rPr>
        <w:t xml:space="preserve">ny relevant comorbidities </w:t>
      </w:r>
    </w:p>
    <w:p w14:paraId="3457F8BC" w14:textId="32106A97" w:rsidR="009C14E4" w:rsidRPr="00A54999" w:rsidRDefault="009C14E4" w:rsidP="00113800">
      <w:pPr>
        <w:pStyle w:val="ListParagraph"/>
        <w:numPr>
          <w:ilvl w:val="0"/>
          <w:numId w:val="8"/>
        </w:numPr>
        <w:spacing w:after="0" w:line="240" w:lineRule="auto"/>
        <w:rPr>
          <w:rFonts w:ascii="Arial" w:eastAsia="Times New Roman" w:hAnsi="Arial" w:cs="Arial"/>
          <w:sz w:val="18"/>
          <w:szCs w:val="18"/>
        </w:rPr>
      </w:pPr>
      <w:r w:rsidRPr="00A54999">
        <w:rPr>
          <w:rFonts w:ascii="Arial" w:eastAsia="Times New Roman" w:hAnsi="Arial" w:cs="Arial"/>
          <w:sz w:val="18"/>
          <w:szCs w:val="18"/>
        </w:rPr>
        <w:t>Explanation of medical necessity, including why the patient’s recent symptoms, severity of condition, and impact of disease warrant treatment with DUPIXENT</w:t>
      </w:r>
    </w:p>
    <w:p w14:paraId="58E04813" w14:textId="1882460D" w:rsidR="002A3191" w:rsidRPr="00A54999" w:rsidRDefault="00100434" w:rsidP="00113800">
      <w:pPr>
        <w:pStyle w:val="ListParagraph"/>
        <w:spacing w:after="0" w:line="240" w:lineRule="auto"/>
        <w:rPr>
          <w:rFonts w:ascii="Arial" w:eastAsia="Times New Roman" w:hAnsi="Arial" w:cs="Arial"/>
          <w:sz w:val="18"/>
          <w:szCs w:val="18"/>
        </w:rPr>
      </w:pPr>
      <w:r w:rsidRPr="00A54999">
        <w:rPr>
          <w:rFonts w:ascii="Arial" w:eastAsia="Times New Roman" w:hAnsi="Arial" w:cs="Arial"/>
          <w:noProof/>
          <w:sz w:val="18"/>
          <w:szCs w:val="18"/>
        </w:rPr>
        <mc:AlternateContent>
          <mc:Choice Requires="wps">
            <w:drawing>
              <wp:anchor distT="0" distB="0" distL="114300" distR="114300" simplePos="0" relativeHeight="251674624" behindDoc="0" locked="0" layoutInCell="1" allowOverlap="1" wp14:anchorId="181738BD" wp14:editId="3AD482AE">
                <wp:simplePos x="0" y="0"/>
                <wp:positionH relativeFrom="column">
                  <wp:posOffset>192405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2900F5BD">
              <v:rect id="Rectangle 1" style="position:absolute;margin-left:15.15pt;margin-top:3pt;width:8.1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421868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"/>
            </w:pict>
          </mc:Fallback>
        </mc:AlternateContent>
      </w:r>
      <w:r w:rsidRPr="00A54999">
        <w:rPr>
          <w:rFonts w:ascii="Arial" w:eastAsia="Times New Roman" w:hAnsi="Arial" w:cs="Arial"/>
          <w:sz w:val="18"/>
          <w:szCs w:val="18"/>
        </w:rPr>
        <w:t>History prior to your care, if applicable</w:t>
      </w:r>
    </w:p>
    <w:p w14:paraId="78D51DE6" w14:textId="52B665FE" w:rsidR="002A3191" w:rsidRPr="00A54999" w:rsidRDefault="00020CFA" w:rsidP="00113800">
      <w:pPr>
        <w:spacing w:after="0" w:line="240" w:lineRule="auto"/>
        <w:ind w:firstLine="720"/>
        <w:contextualSpacing/>
        <w:rPr>
          <w:rFonts w:ascii="Arial" w:eastAsia="Times New Roman" w:hAnsi="Arial" w:cs="Arial"/>
          <w:sz w:val="18"/>
          <w:szCs w:val="18"/>
        </w:rPr>
      </w:pPr>
      <w:r w:rsidRPr="00A54999">
        <w:rPr>
          <w:rFonts w:ascii="Arial" w:eastAsia="Times New Roman" w:hAnsi="Arial" w:cs="Arial"/>
          <w:noProof/>
          <w:sz w:val="18"/>
          <w:szCs w:val="18"/>
        </w:rPr>
        <mc:AlternateContent>
          <mc:Choice Requires="wps">
            <w:drawing>
              <wp:anchor distT="0" distB="0" distL="114300" distR="114300" simplePos="0" relativeHeight="251664384" behindDoc="0" locked="0" layoutInCell="1" allowOverlap="1" wp14:anchorId="103E112E" wp14:editId="10B5C5B0">
                <wp:simplePos x="0" y="0"/>
                <wp:positionH relativeFrom="column">
                  <wp:posOffset>187629</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17E6CE84">
              <v:rect id="Rectangle 4" style="position:absolute;margin-left:14.75pt;margin-top:2.75pt;width:8.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6017F88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"/>
            </w:pict>
          </mc:Fallback>
        </mc:AlternateContent>
      </w:r>
      <w:r w:rsidR="006331CE" w:rsidRPr="00A54999">
        <w:rPr>
          <w:rFonts w:ascii="Arial" w:eastAsia="Times New Roman" w:hAnsi="Arial" w:cs="Arial"/>
          <w:sz w:val="18"/>
          <w:szCs w:val="18"/>
        </w:rPr>
        <w:t>Supportive</w:t>
      </w:r>
      <w:r w:rsidR="00002FE8" w:rsidRPr="00A54999">
        <w:rPr>
          <w:rFonts w:ascii="Arial" w:eastAsia="Times New Roman" w:hAnsi="Arial" w:cs="Arial"/>
          <w:sz w:val="18"/>
          <w:szCs w:val="18"/>
        </w:rPr>
        <w:t xml:space="preserve"> literature</w:t>
      </w:r>
    </w:p>
    <w:p w14:paraId="5E05D8B6" w14:textId="36624F83" w:rsidR="002A3191" w:rsidRPr="00A54999" w:rsidRDefault="00020CFA" w:rsidP="00113800">
      <w:pPr>
        <w:spacing w:after="0" w:line="240" w:lineRule="auto"/>
        <w:ind w:firstLine="720"/>
        <w:contextualSpacing/>
        <w:rPr>
          <w:rFonts w:ascii="Arial" w:eastAsia="Times New Roman" w:hAnsi="Arial" w:cs="Arial"/>
          <w:sz w:val="18"/>
          <w:szCs w:val="18"/>
        </w:rPr>
      </w:pPr>
      <w:r w:rsidRPr="00A54999">
        <w:rPr>
          <w:rFonts w:ascii="Arial" w:eastAsia="Times New Roman" w:hAnsi="Arial" w:cs="Arial"/>
          <w:noProof/>
          <w:sz w:val="18"/>
          <w:szCs w:val="18"/>
        </w:rPr>
        <mc:AlternateContent>
          <mc:Choice Requires="wps">
            <w:drawing>
              <wp:anchor distT="0" distB="0" distL="114300" distR="114300" simplePos="0" relativeHeight="251666432" behindDoc="0" locked="0" layoutInCell="1" allowOverlap="1" wp14:anchorId="1EFBB23A" wp14:editId="4C90FE91">
                <wp:simplePos x="0" y="0"/>
                <wp:positionH relativeFrom="column">
                  <wp:posOffset>193396</wp:posOffset>
                </wp:positionH>
                <wp:positionV relativeFrom="paragraph">
                  <wp:posOffset>32385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78109713">
              <v:rect id="Rectangle 5" style="position:absolute;margin-left:15.25pt;margin-top:2.55pt;width:8.15pt;height:7.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121AB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"/>
            </w:pict>
          </mc:Fallback>
        </mc:AlternateContent>
      </w:r>
      <w:r w:rsidRPr="00A54999">
        <w:rPr>
          <w:rFonts w:ascii="Arial" w:eastAsia="Times New Roman" w:hAnsi="Arial" w:cs="Arial"/>
          <w:sz w:val="18"/>
          <w:szCs w:val="18"/>
        </w:rPr>
        <w:t>D</w:t>
      </w:r>
      <w:r w:rsidRPr="00A54999">
        <w:rPr>
          <w:rFonts w:ascii="Arial" w:eastAsia="Times New Roman" w:hAnsi="Arial" w:cs="Arial"/>
          <w:spacing w:val="3"/>
          <w:sz w:val="18"/>
          <w:szCs w:val="18"/>
        </w:rPr>
        <w:t>U</w:t>
      </w:r>
      <w:r w:rsidRPr="00A54999">
        <w:rPr>
          <w:rFonts w:ascii="Arial" w:eastAsia="Times New Roman" w:hAnsi="Arial" w:cs="Arial"/>
          <w:sz w:val="18"/>
          <w:szCs w:val="18"/>
        </w:rPr>
        <w:t>PIXENT</w:t>
      </w:r>
      <w:r w:rsidRPr="00A54999">
        <w:rPr>
          <w:rFonts w:ascii="Arial" w:eastAsia="Times New Roman" w:hAnsi="Arial" w:cs="Arial"/>
          <w:spacing w:val="2"/>
          <w:sz w:val="18"/>
          <w:szCs w:val="18"/>
        </w:rPr>
        <w:t xml:space="preserve"> </w:t>
      </w:r>
      <w:r w:rsidRPr="00A54999">
        <w:rPr>
          <w:rFonts w:ascii="Arial" w:eastAsia="Times New Roman" w:hAnsi="Arial" w:cs="Arial"/>
          <w:sz w:val="18"/>
          <w:szCs w:val="18"/>
        </w:rPr>
        <w:t>Pres</w:t>
      </w:r>
      <w:r w:rsidRPr="00A54999">
        <w:rPr>
          <w:rFonts w:ascii="Arial" w:eastAsia="Times New Roman" w:hAnsi="Arial" w:cs="Arial"/>
          <w:spacing w:val="3"/>
          <w:sz w:val="18"/>
          <w:szCs w:val="18"/>
        </w:rPr>
        <w:t>c</w:t>
      </w:r>
      <w:r w:rsidRPr="00A54999">
        <w:rPr>
          <w:rFonts w:ascii="Arial" w:eastAsia="Times New Roman" w:hAnsi="Arial" w:cs="Arial"/>
          <w:spacing w:val="1"/>
          <w:sz w:val="18"/>
          <w:szCs w:val="18"/>
        </w:rPr>
        <w:t>r</w:t>
      </w:r>
      <w:r w:rsidRPr="00A54999">
        <w:rPr>
          <w:rFonts w:ascii="Arial" w:eastAsia="Times New Roman" w:hAnsi="Arial" w:cs="Arial"/>
          <w:sz w:val="18"/>
          <w:szCs w:val="18"/>
        </w:rPr>
        <w:t>ibing</w:t>
      </w:r>
      <w:r w:rsidRPr="00A54999">
        <w:rPr>
          <w:rFonts w:ascii="Arial" w:eastAsia="Times New Roman" w:hAnsi="Arial" w:cs="Arial"/>
          <w:spacing w:val="-14"/>
          <w:sz w:val="18"/>
          <w:szCs w:val="18"/>
        </w:rPr>
        <w:t xml:space="preserve"> </w:t>
      </w:r>
      <w:r w:rsidRPr="00A54999">
        <w:rPr>
          <w:rFonts w:ascii="Arial" w:eastAsia="Times New Roman" w:hAnsi="Arial" w:cs="Arial"/>
          <w:sz w:val="18"/>
          <w:szCs w:val="18"/>
        </w:rPr>
        <w:t>Infor</w:t>
      </w:r>
      <w:r w:rsidRPr="00A54999">
        <w:rPr>
          <w:rFonts w:ascii="Arial" w:eastAsia="Times New Roman" w:hAnsi="Arial" w:cs="Arial"/>
          <w:spacing w:val="-1"/>
          <w:sz w:val="18"/>
          <w:szCs w:val="18"/>
        </w:rPr>
        <w:t>m</w:t>
      </w:r>
      <w:r w:rsidRPr="00A54999">
        <w:rPr>
          <w:rFonts w:ascii="Arial" w:eastAsia="Times New Roman" w:hAnsi="Arial" w:cs="Arial"/>
          <w:spacing w:val="-3"/>
          <w:sz w:val="18"/>
          <w:szCs w:val="18"/>
        </w:rPr>
        <w:t>a</w:t>
      </w:r>
      <w:r w:rsidRPr="00A54999">
        <w:rPr>
          <w:rFonts w:ascii="Arial" w:eastAsia="Times New Roman" w:hAnsi="Arial" w:cs="Arial"/>
          <w:sz w:val="18"/>
          <w:szCs w:val="18"/>
        </w:rPr>
        <w:t>t</w:t>
      </w:r>
      <w:r w:rsidRPr="00A54999">
        <w:rPr>
          <w:rFonts w:ascii="Arial" w:eastAsia="Times New Roman" w:hAnsi="Arial" w:cs="Arial"/>
          <w:spacing w:val="-3"/>
          <w:sz w:val="18"/>
          <w:szCs w:val="18"/>
        </w:rPr>
        <w:t>i</w:t>
      </w:r>
      <w:r w:rsidRPr="00A54999">
        <w:rPr>
          <w:rFonts w:ascii="Arial" w:eastAsia="Times New Roman" w:hAnsi="Arial" w:cs="Arial"/>
          <w:sz w:val="18"/>
          <w:szCs w:val="18"/>
        </w:rPr>
        <w:t>on</w:t>
      </w:r>
    </w:p>
    <w:p w14:paraId="21579A95" w14:textId="1B709368" w:rsidR="00020CFA" w:rsidRPr="00A54999" w:rsidRDefault="00020CFA" w:rsidP="00113800">
      <w:pPr>
        <w:spacing w:after="0" w:line="240" w:lineRule="auto"/>
        <w:ind w:firstLine="720"/>
        <w:contextualSpacing/>
        <w:rPr>
          <w:rFonts w:ascii="Arial" w:eastAsia="Times New Roman" w:hAnsi="Arial" w:cs="Arial"/>
          <w:sz w:val="18"/>
          <w:szCs w:val="18"/>
        </w:rPr>
      </w:pPr>
      <w:r w:rsidRPr="00A54999">
        <w:rPr>
          <w:rFonts w:ascii="Arial" w:eastAsia="Times New Roman" w:hAnsi="Arial" w:cs="Arial"/>
          <w:noProof/>
          <w:sz w:val="18"/>
          <w:szCs w:val="18"/>
        </w:rPr>
        <mc:AlternateContent>
          <mc:Choice Requires="wps">
            <w:drawing>
              <wp:anchor distT="0" distB="0" distL="114300" distR="114300" simplePos="0" relativeHeight="251668480" behindDoc="0" locked="0" layoutInCell="1" allowOverlap="1" wp14:anchorId="17A1AAAA" wp14:editId="476144F5">
                <wp:simplePos x="0" y="0"/>
                <wp:positionH relativeFrom="column">
                  <wp:posOffset>193396</wp:posOffset>
                </wp:positionH>
                <wp:positionV relativeFrom="paragraph">
                  <wp:posOffset>32385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286A4953">
              <v:rect id="Rectangle 6" style="position:absolute;margin-left:15.25pt;margin-top:2.55pt;width:8.15pt;height:7.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B1D1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"/>
            </w:pict>
          </mc:Fallback>
        </mc:AlternateContent>
      </w:r>
      <w:r w:rsidRPr="00A54999">
        <w:rPr>
          <w:rFonts w:ascii="Arial" w:eastAsia="Times New Roman" w:hAnsi="Arial" w:cs="Arial"/>
          <w:sz w:val="18"/>
          <w:szCs w:val="18"/>
        </w:rPr>
        <w:t>P</w:t>
      </w:r>
      <w:r w:rsidRPr="00A54999">
        <w:rPr>
          <w:rFonts w:ascii="Arial" w:eastAsia="Times New Roman" w:hAnsi="Arial" w:cs="Arial"/>
          <w:spacing w:val="-3"/>
          <w:sz w:val="18"/>
          <w:szCs w:val="18"/>
        </w:rPr>
        <w:t>a</w:t>
      </w:r>
      <w:r w:rsidRPr="00A54999">
        <w:rPr>
          <w:rFonts w:ascii="Arial" w:eastAsia="Times New Roman" w:hAnsi="Arial" w:cs="Arial"/>
          <w:sz w:val="18"/>
          <w:szCs w:val="18"/>
        </w:rPr>
        <w:t>tie</w:t>
      </w:r>
      <w:r w:rsidRPr="00A54999">
        <w:rPr>
          <w:rFonts w:ascii="Arial" w:eastAsia="Times New Roman" w:hAnsi="Arial" w:cs="Arial"/>
          <w:spacing w:val="-2"/>
          <w:sz w:val="18"/>
          <w:szCs w:val="18"/>
        </w:rPr>
        <w:t>n</w:t>
      </w:r>
      <w:r w:rsidRPr="00A54999">
        <w:rPr>
          <w:rFonts w:ascii="Arial" w:eastAsia="Times New Roman" w:hAnsi="Arial" w:cs="Arial"/>
          <w:sz w:val="18"/>
          <w:szCs w:val="18"/>
        </w:rPr>
        <w:t>t</w:t>
      </w:r>
      <w:r w:rsidRPr="00A54999">
        <w:rPr>
          <w:rFonts w:ascii="Arial" w:eastAsia="Times New Roman" w:hAnsi="Arial" w:cs="Arial"/>
          <w:spacing w:val="-15"/>
          <w:sz w:val="18"/>
          <w:szCs w:val="18"/>
        </w:rPr>
        <w:t>’</w:t>
      </w:r>
      <w:r w:rsidRPr="00A54999">
        <w:rPr>
          <w:rFonts w:ascii="Arial" w:eastAsia="Times New Roman" w:hAnsi="Arial" w:cs="Arial"/>
          <w:sz w:val="18"/>
          <w:szCs w:val="18"/>
        </w:rPr>
        <w:t>s</w:t>
      </w:r>
      <w:r w:rsidRPr="00A54999">
        <w:rPr>
          <w:rFonts w:ascii="Arial" w:eastAsia="Times New Roman" w:hAnsi="Arial" w:cs="Arial"/>
          <w:spacing w:val="-8"/>
          <w:sz w:val="18"/>
          <w:szCs w:val="18"/>
        </w:rPr>
        <w:t xml:space="preserve"> </w:t>
      </w:r>
      <w:r w:rsidRPr="00A54999">
        <w:rPr>
          <w:rFonts w:ascii="Arial" w:eastAsia="Times New Roman" w:hAnsi="Arial" w:cs="Arial"/>
          <w:spacing w:val="-1"/>
          <w:sz w:val="18"/>
          <w:szCs w:val="18"/>
        </w:rPr>
        <w:t>n</w:t>
      </w:r>
      <w:r w:rsidRPr="00A54999">
        <w:rPr>
          <w:rFonts w:ascii="Arial" w:eastAsia="Times New Roman" w:hAnsi="Arial" w:cs="Arial"/>
          <w:sz w:val="18"/>
          <w:szCs w:val="18"/>
        </w:rPr>
        <w:t>ar</w:t>
      </w:r>
      <w:r w:rsidRPr="00A54999">
        <w:rPr>
          <w:rFonts w:ascii="Arial" w:eastAsia="Times New Roman" w:hAnsi="Arial" w:cs="Arial"/>
          <w:spacing w:val="-4"/>
          <w:sz w:val="18"/>
          <w:szCs w:val="18"/>
        </w:rPr>
        <w:t>r</w:t>
      </w:r>
      <w:r w:rsidRPr="00A54999">
        <w:rPr>
          <w:rFonts w:ascii="Arial" w:eastAsia="Times New Roman" w:hAnsi="Arial" w:cs="Arial"/>
          <w:spacing w:val="-3"/>
          <w:sz w:val="18"/>
          <w:szCs w:val="18"/>
        </w:rPr>
        <w:t>a</w:t>
      </w:r>
      <w:r w:rsidRPr="00A54999">
        <w:rPr>
          <w:rFonts w:ascii="Arial" w:eastAsia="Times New Roman" w:hAnsi="Arial" w:cs="Arial"/>
          <w:sz w:val="18"/>
          <w:szCs w:val="18"/>
        </w:rPr>
        <w:t>t</w:t>
      </w:r>
      <w:r w:rsidRPr="00A54999">
        <w:rPr>
          <w:rFonts w:ascii="Arial" w:eastAsia="Times New Roman" w:hAnsi="Arial" w:cs="Arial"/>
          <w:spacing w:val="-11"/>
          <w:sz w:val="18"/>
          <w:szCs w:val="18"/>
        </w:rPr>
        <w:t>i</w:t>
      </w:r>
      <w:r w:rsidRPr="00A54999">
        <w:rPr>
          <w:rFonts w:ascii="Arial" w:eastAsia="Times New Roman" w:hAnsi="Arial" w:cs="Arial"/>
          <w:spacing w:val="-5"/>
          <w:sz w:val="18"/>
          <w:szCs w:val="18"/>
        </w:rPr>
        <w:t>v</w:t>
      </w:r>
      <w:r w:rsidRPr="00A54999">
        <w:rPr>
          <w:rFonts w:ascii="Arial" w:eastAsia="Times New Roman" w:hAnsi="Arial" w:cs="Arial"/>
          <w:sz w:val="18"/>
          <w:szCs w:val="18"/>
        </w:rPr>
        <w:t>e</w:t>
      </w:r>
    </w:p>
    <w:p w14:paraId="047081E3" w14:textId="77777777" w:rsidR="00471CA8" w:rsidRDefault="00471CA8" w:rsidP="00F678F8">
      <w:pPr>
        <w:pStyle w:val="h8bold1"/>
        <w:shd w:val="clear" w:color="auto" w:fill="FFFFFF" w:themeFill="background1"/>
        <w:spacing w:before="120" w:beforeAutospacing="0" w:after="0" w:afterAutospacing="0" w:line="240" w:lineRule="atLeast"/>
        <w:rPr>
          <w:rFonts w:ascii="Arial" w:hAnsi="Arial" w:cs="Arial"/>
          <w:b/>
          <w:bCs/>
          <w:color w:val="009978"/>
          <w:sz w:val="20"/>
          <w:szCs w:val="20"/>
        </w:rPr>
      </w:pPr>
    </w:p>
    <w:p w14:paraId="76CA64A1" w14:textId="67ECD9E8" w:rsidR="00EF75A2" w:rsidRDefault="25AD6FD6" w:rsidP="00F678F8">
      <w:pPr>
        <w:pStyle w:val="h8bold1"/>
        <w:shd w:val="clear" w:color="auto" w:fill="FFFFFF" w:themeFill="background1"/>
        <w:spacing w:before="120" w:beforeAutospacing="0" w:after="0" w:afterAutospacing="0" w:line="240" w:lineRule="atLeast"/>
        <w:rPr>
          <w:rFonts w:ascii="Arial" w:hAnsi="Arial" w:cs="Arial"/>
          <w:b/>
          <w:bCs/>
          <w:color w:val="009978"/>
          <w:sz w:val="20"/>
          <w:szCs w:val="20"/>
        </w:rPr>
      </w:pPr>
      <w:r w:rsidRPr="25AD6FD6">
        <w:rPr>
          <w:rFonts w:ascii="Arial" w:hAnsi="Arial" w:cs="Arial"/>
          <w:b/>
          <w:bCs/>
          <w:color w:val="009978"/>
          <w:sz w:val="20"/>
          <w:szCs w:val="20"/>
        </w:rPr>
        <w:t>INDICATION</w:t>
      </w:r>
      <w:r w:rsidR="00497DE6">
        <w:rPr>
          <w:rFonts w:ascii="Arial" w:hAnsi="Arial" w:cs="Arial"/>
          <w:b/>
          <w:bCs/>
          <w:color w:val="009978"/>
          <w:sz w:val="20"/>
          <w:szCs w:val="20"/>
        </w:rPr>
        <w:t>S</w:t>
      </w:r>
    </w:p>
    <w:p w14:paraId="5A6CD0D5" w14:textId="509020BC" w:rsidR="00EF75A2" w:rsidRDefault="00EF75A2" w:rsidP="00F678F8">
      <w:pPr>
        <w:pStyle w:val="h8bold1"/>
        <w:shd w:val="clear" w:color="auto" w:fill="FFFFFF" w:themeFill="background1"/>
        <w:spacing w:before="120" w:beforeAutospacing="0" w:after="0" w:afterAutospacing="0" w:line="240" w:lineRule="atLeast"/>
        <w:rPr>
          <w:rFonts w:ascii="Arial" w:hAnsi="Arial" w:cs="Arial"/>
          <w:sz w:val="20"/>
          <w:szCs w:val="20"/>
        </w:rPr>
      </w:pPr>
      <w:r w:rsidRPr="00EF75A2">
        <w:rPr>
          <w:rFonts w:ascii="Arial" w:hAnsi="Arial" w:cs="Arial"/>
          <w:b/>
          <w:bCs/>
          <w:sz w:val="20"/>
          <w:szCs w:val="20"/>
          <w:u w:val="single"/>
        </w:rPr>
        <w:t>Allergic Fungal Rhinosinusitis</w:t>
      </w:r>
      <w:r w:rsidRPr="00EF75A2">
        <w:rPr>
          <w:rFonts w:ascii="Arial" w:hAnsi="Arial" w:cs="Arial"/>
          <w:sz w:val="20"/>
          <w:szCs w:val="20"/>
        </w:rPr>
        <w:t xml:space="preserve">: DUPIXENT is indicated for the treatment of adult and pediatric patients aged 6 years and older with allergic fungal rhinosinusitis (AFRS) who have a history of </w:t>
      </w:r>
      <w:proofErr w:type="spellStart"/>
      <w:r w:rsidRPr="00EF75A2">
        <w:rPr>
          <w:rFonts w:ascii="Arial" w:hAnsi="Arial" w:cs="Arial"/>
          <w:sz w:val="20"/>
          <w:szCs w:val="20"/>
        </w:rPr>
        <w:t>sino</w:t>
      </w:r>
      <w:proofErr w:type="spellEnd"/>
      <w:r w:rsidRPr="00EF75A2">
        <w:rPr>
          <w:rFonts w:ascii="Arial" w:hAnsi="Arial" w:cs="Arial"/>
          <w:sz w:val="20"/>
          <w:szCs w:val="20"/>
        </w:rPr>
        <w:t xml:space="preserve">-nasal surgery.  </w:t>
      </w:r>
    </w:p>
    <w:p w14:paraId="42CC9511" w14:textId="003741E3" w:rsidR="00624DCB" w:rsidRPr="002D2648" w:rsidRDefault="00EF75A2" w:rsidP="00F678F8">
      <w:pPr>
        <w:pStyle w:val="h8bold1"/>
        <w:shd w:val="clear" w:color="auto" w:fill="FFFFFF"/>
        <w:spacing w:before="120" w:beforeAutospacing="0" w:after="0" w:afterAutospacing="0" w:line="240" w:lineRule="atLeast"/>
        <w:rPr>
          <w:rFonts w:ascii="Arial" w:hAnsi="Arial" w:cs="Arial"/>
          <w:bCs/>
          <w:sz w:val="20"/>
          <w:szCs w:val="20"/>
        </w:rPr>
      </w:pPr>
      <w:r w:rsidRPr="00EF75A2">
        <w:rPr>
          <w:rFonts w:ascii="Arial" w:hAnsi="Arial" w:cs="Arial"/>
          <w:b/>
          <w:sz w:val="20"/>
          <w:szCs w:val="20"/>
          <w:u w:val="single"/>
        </w:rPr>
        <w:t>Chronic Rhinosinusitis with Nasal Polyps</w:t>
      </w:r>
      <w:r w:rsidRPr="00EF75A2">
        <w:rPr>
          <w:rFonts w:ascii="Arial" w:hAnsi="Arial" w:cs="Arial"/>
          <w:bCs/>
          <w:sz w:val="20"/>
          <w:szCs w:val="20"/>
        </w:rPr>
        <w:t xml:space="preserve">: DUPIXENT is indicated as an add-on maintenance treatment in adult and pediatric patients aged 12 years and older with inadequately controlled chronic rhinosinusitis with nasal polyps (CRSwNP).  </w:t>
      </w:r>
    </w:p>
    <w:p w14:paraId="626831C5" w14:textId="77777777" w:rsidR="00EF75A2" w:rsidRDefault="709940C8" w:rsidP="00F678F8">
      <w:pPr>
        <w:pStyle w:val="h8bold1"/>
        <w:shd w:val="clear" w:color="auto" w:fill="FFFFFF" w:themeFill="background1"/>
        <w:spacing w:before="120" w:beforeAutospacing="0" w:after="0" w:afterAutospacing="0" w:line="240" w:lineRule="atLeast"/>
        <w:rPr>
          <w:rFonts w:ascii="Arial" w:hAnsi="Arial" w:cs="Arial"/>
          <w:b/>
          <w:bCs/>
          <w:color w:val="009978"/>
          <w:sz w:val="20"/>
          <w:szCs w:val="20"/>
        </w:rPr>
      </w:pPr>
      <w:r w:rsidRPr="709940C8">
        <w:rPr>
          <w:rFonts w:ascii="Arial" w:hAnsi="Arial" w:cs="Arial"/>
          <w:b/>
          <w:bCs/>
          <w:color w:val="009978"/>
          <w:sz w:val="20"/>
          <w:szCs w:val="20"/>
        </w:rPr>
        <w:t>IMPORTANT SAFETY INFORMATION</w:t>
      </w:r>
    </w:p>
    <w:p w14:paraId="4E7E7572" w14:textId="02FADC16" w:rsidR="00672C4F" w:rsidRDefault="25AD6FD6" w:rsidP="00F678F8">
      <w:pPr>
        <w:pStyle w:val="h8bold1"/>
        <w:shd w:val="clear" w:color="auto" w:fill="FFFFFF" w:themeFill="background1"/>
        <w:spacing w:before="120" w:beforeAutospacing="0" w:after="0" w:afterAutospacing="0" w:line="240" w:lineRule="atLeast"/>
        <w:rPr>
          <w:rFonts w:ascii="Arial" w:hAnsi="Arial" w:cs="Arial"/>
          <w:sz w:val="20"/>
          <w:szCs w:val="20"/>
        </w:rPr>
      </w:pPr>
      <w:r w:rsidRPr="25AD6FD6">
        <w:rPr>
          <w:rFonts w:ascii="Arial" w:hAnsi="Arial" w:cs="Arial"/>
          <w:b/>
          <w:bCs/>
          <w:color w:val="009978"/>
          <w:sz w:val="20"/>
          <w:szCs w:val="20"/>
        </w:rPr>
        <w:t>CONTRAINDICATION:</w:t>
      </w:r>
      <w:r w:rsidRPr="25AD6FD6">
        <w:rPr>
          <w:rFonts w:ascii="Arial" w:hAnsi="Arial" w:cs="Arial"/>
          <w:b/>
          <w:bCs/>
          <w:sz w:val="20"/>
          <w:szCs w:val="20"/>
        </w:rPr>
        <w:t xml:space="preserve"> </w:t>
      </w:r>
      <w:r w:rsidRPr="25AD6FD6">
        <w:rPr>
          <w:rFonts w:ascii="Arial" w:hAnsi="Arial" w:cs="Arial"/>
          <w:sz w:val="20"/>
          <w:szCs w:val="20"/>
        </w:rPr>
        <w:t>DUPIXENT is contraindicated in patients with known hypersensitivity to dupilumab or any of its excipients.</w:t>
      </w:r>
    </w:p>
    <w:p w14:paraId="49FD6A1A" w14:textId="3FED525C" w:rsidR="00914F89" w:rsidRDefault="006D4713" w:rsidP="00F678F8">
      <w:pPr>
        <w:spacing w:before="120" w:after="0" w:line="240" w:lineRule="atLeast"/>
        <w:rPr>
          <w:rFonts w:ascii="Arial" w:hAnsi="Arial" w:cs="Arial"/>
          <w:b/>
          <w:bCs/>
          <w:sz w:val="20"/>
          <w:szCs w:val="20"/>
        </w:rPr>
      </w:pPr>
      <w:r w:rsidRPr="25AD6FD6">
        <w:rPr>
          <w:rFonts w:ascii="Arial" w:eastAsia="Arial" w:hAnsi="Arial" w:cs="Arial"/>
          <w:b/>
          <w:bCs/>
          <w:sz w:val="20"/>
          <w:szCs w:val="20"/>
        </w:rPr>
        <w:t xml:space="preserve">Please </w:t>
      </w:r>
      <w:r w:rsidR="00914F89" w:rsidRPr="25AD6FD6">
        <w:rPr>
          <w:rFonts w:ascii="Arial" w:hAnsi="Arial" w:cs="Arial"/>
          <w:b/>
          <w:bCs/>
          <w:sz w:val="20"/>
          <w:szCs w:val="20"/>
        </w:rPr>
        <w:t xml:space="preserve">see additional Important Safety Information </w:t>
      </w:r>
      <w:r w:rsidR="00914F89" w:rsidRPr="25AD6FD6">
        <w:rPr>
          <w:rFonts w:ascii="Arial" w:hAnsi="Arial" w:cs="Arial"/>
          <w:b/>
          <w:bCs/>
          <w:color w:val="000000" w:themeColor="text1"/>
          <w:sz w:val="20"/>
          <w:szCs w:val="20"/>
        </w:rPr>
        <w:t>throughout</w:t>
      </w:r>
      <w:r w:rsidR="00DB63FB" w:rsidRPr="25AD6FD6">
        <w:rPr>
          <w:rFonts w:ascii="Arial" w:hAnsi="Arial" w:cs="Arial"/>
          <w:b/>
          <w:bCs/>
          <w:color w:val="000000" w:themeColor="text1"/>
          <w:sz w:val="20"/>
          <w:szCs w:val="20"/>
        </w:rPr>
        <w:t xml:space="preserve"> </w:t>
      </w:r>
      <w:r w:rsidR="00151CF9" w:rsidRPr="25AD6FD6">
        <w:rPr>
          <w:rFonts w:ascii="Arial" w:hAnsi="Arial" w:cs="Arial"/>
          <w:b/>
          <w:bCs/>
          <w:color w:val="000000" w:themeColor="text1"/>
          <w:sz w:val="20"/>
          <w:szCs w:val="20"/>
          <w:shd w:val="clear" w:color="auto" w:fill="FFFFFF"/>
        </w:rPr>
        <w:t xml:space="preserve">and full </w:t>
      </w:r>
      <w:hyperlink r:id="rId8" w:history="1">
        <w:r w:rsidR="00994190" w:rsidRPr="25AD6FD6">
          <w:rPr>
            <w:rStyle w:val="Hyperlink"/>
            <w:rFonts w:ascii="Arial" w:hAnsi="Arial" w:cs="Arial"/>
            <w:b/>
            <w:bCs/>
            <w:color w:val="009978"/>
            <w:sz w:val="20"/>
            <w:szCs w:val="20"/>
          </w:rPr>
          <w:t>Prescribing Information</w:t>
        </w:r>
      </w:hyperlink>
      <w:r w:rsidR="00994190" w:rsidRPr="002D2648">
        <w:rPr>
          <w:rFonts w:ascii="Arial" w:hAnsi="Arial" w:cs="Arial"/>
          <w:b/>
          <w:bCs/>
          <w:sz w:val="20"/>
          <w:szCs w:val="20"/>
        </w:rPr>
        <w:t>.</w:t>
      </w:r>
    </w:p>
    <w:p w14:paraId="18DBEFA0" w14:textId="77777777" w:rsidR="00CF1D41" w:rsidRPr="00761365" w:rsidRDefault="00CF1D41" w:rsidP="25AD6FD6">
      <w:pPr>
        <w:spacing w:after="0" w:line="240" w:lineRule="auto"/>
        <w:contextualSpacing/>
        <w:rPr>
          <w:rFonts w:ascii="Arial" w:eastAsia="Meiryo" w:hAnsi="Arial" w:cs="Arial"/>
          <w:b/>
          <w:bCs/>
          <w:color w:val="000000" w:themeColor="text1"/>
          <w:sz w:val="21"/>
          <w:szCs w:val="21"/>
        </w:rPr>
      </w:pPr>
    </w:p>
    <w:p w14:paraId="3DAEB395" w14:textId="6D0022CB" w:rsidR="008E4E1E" w:rsidRPr="002D2648" w:rsidRDefault="008E4E1E" w:rsidP="00113800">
      <w:pPr>
        <w:spacing w:after="0" w:line="240" w:lineRule="auto"/>
        <w:contextualSpacing/>
        <w:rPr>
          <w:rFonts w:ascii="Arial" w:eastAsia="Meiryo" w:hAnsi="Arial" w:cs="Arial"/>
          <w:color w:val="E36C0A" w:themeColor="accent6" w:themeShade="BF"/>
          <w:sz w:val="20"/>
          <w:szCs w:val="20"/>
        </w:rPr>
      </w:pPr>
      <w:r w:rsidRPr="007C0F30">
        <w:rPr>
          <w:rFonts w:ascii="Arial" w:eastAsia="Meiryo" w:hAnsi="Arial" w:cs="Arial"/>
          <w:color w:val="FF0000"/>
          <w:sz w:val="20"/>
          <w:szCs w:val="20"/>
        </w:rPr>
        <w:lastRenderedPageBreak/>
        <w:t>[Insert office letterhead here]</w:t>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b/>
          <w:bCs/>
          <w:color w:val="000000" w:themeColor="text1"/>
          <w:sz w:val="20"/>
          <w:szCs w:val="20"/>
        </w:rPr>
        <w:t>EXAMPLE</w:t>
      </w:r>
    </w:p>
    <w:p w14:paraId="7F75BE45" w14:textId="65F37D0D" w:rsidR="00C9676E" w:rsidRPr="002D2648" w:rsidRDefault="00C9676E" w:rsidP="00113800">
      <w:pPr>
        <w:spacing w:after="0" w:line="240" w:lineRule="auto"/>
        <w:ind w:right="-20"/>
        <w:contextualSpacing/>
        <w:rPr>
          <w:rFonts w:ascii="Arial" w:eastAsia="Meiryo" w:hAnsi="Arial" w:cs="Arial"/>
          <w:color w:val="E36C0A" w:themeColor="accent6" w:themeShade="BF"/>
          <w:sz w:val="20"/>
          <w:szCs w:val="20"/>
        </w:rPr>
      </w:pPr>
    </w:p>
    <w:p w14:paraId="215D417B" w14:textId="421BA8B4" w:rsidR="007F42A4" w:rsidRPr="00F0696C" w:rsidRDefault="00261EE4"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[Date]</w:t>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t xml:space="preserve">Re: </w:t>
      </w:r>
      <w:r w:rsidRPr="00F0696C">
        <w:rPr>
          <w:rFonts w:ascii="Arial" w:eastAsia="Meiryo" w:hAnsi="Arial" w:cs="Arial"/>
          <w:color w:val="FF0000"/>
          <w:sz w:val="20"/>
          <w:szCs w:val="20"/>
        </w:rPr>
        <w:t xml:space="preserve">[Patient </w:t>
      </w:r>
      <w:r w:rsidR="001440E4">
        <w:rPr>
          <w:rFonts w:ascii="Arial" w:eastAsia="Meiryo" w:hAnsi="Arial" w:cs="Arial"/>
          <w:color w:val="FF0000"/>
          <w:sz w:val="20"/>
          <w:szCs w:val="20"/>
        </w:rPr>
        <w:t>F</w:t>
      </w:r>
      <w:r w:rsidRPr="00F0696C">
        <w:rPr>
          <w:rFonts w:ascii="Arial" w:eastAsia="Meiryo" w:hAnsi="Arial" w:cs="Arial"/>
          <w:color w:val="FF0000"/>
          <w:sz w:val="20"/>
          <w:szCs w:val="20"/>
        </w:rPr>
        <w:t xml:space="preserve">ull </w:t>
      </w:r>
      <w:r w:rsidR="001440E4">
        <w:rPr>
          <w:rFonts w:ascii="Arial" w:eastAsia="Meiryo" w:hAnsi="Arial" w:cs="Arial"/>
          <w:color w:val="FF0000"/>
          <w:sz w:val="20"/>
          <w:szCs w:val="20"/>
        </w:rPr>
        <w:t>N</w:t>
      </w:r>
      <w:r w:rsidRPr="00F0696C">
        <w:rPr>
          <w:rFonts w:ascii="Arial" w:eastAsia="Meiryo" w:hAnsi="Arial" w:cs="Arial"/>
          <w:color w:val="FF0000"/>
          <w:sz w:val="20"/>
          <w:szCs w:val="20"/>
        </w:rPr>
        <w:t>ame]</w:t>
      </w:r>
    </w:p>
    <w:p w14:paraId="2D4AC532" w14:textId="5415F92D" w:rsidR="00020CFA" w:rsidRPr="00087F70" w:rsidRDefault="00020CFA" w:rsidP="00113800">
      <w:pPr>
        <w:spacing w:after="0" w:line="240" w:lineRule="auto"/>
        <w:ind w:right="-20"/>
        <w:contextualSpacing/>
        <w:rPr>
          <w:rFonts w:ascii="Arial" w:eastAsia="Meiryo" w:hAnsi="Arial" w:cs="Arial"/>
          <w:sz w:val="20"/>
          <w:szCs w:val="20"/>
        </w:rPr>
      </w:pPr>
      <w:r w:rsidRPr="00F0696C">
        <w:rPr>
          <w:rFonts w:ascii="Arial" w:eastAsia="Meiryo" w:hAnsi="Arial" w:cs="Arial"/>
          <w:color w:val="FF0000"/>
          <w:sz w:val="20"/>
          <w:szCs w:val="20"/>
        </w:rPr>
        <w:t>[Plan name]</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Date of </w:t>
      </w:r>
      <w:r w:rsidR="00F82FB8" w:rsidRPr="00087F70">
        <w:rPr>
          <w:rFonts w:ascii="Arial" w:eastAsia="Meiryo" w:hAnsi="Arial" w:cs="Arial"/>
          <w:sz w:val="20"/>
          <w:szCs w:val="20"/>
        </w:rPr>
        <w:t>b</w:t>
      </w:r>
      <w:r w:rsidR="00985DC0" w:rsidRPr="00087F70">
        <w:rPr>
          <w:rFonts w:ascii="Arial" w:eastAsia="Meiryo" w:hAnsi="Arial" w:cs="Arial"/>
          <w:sz w:val="20"/>
          <w:szCs w:val="20"/>
        </w:rPr>
        <w:t xml:space="preserve">irth: </w:t>
      </w:r>
      <w:r w:rsidR="00985DC0" w:rsidRPr="00F0696C">
        <w:rPr>
          <w:rFonts w:ascii="Arial" w:eastAsia="Meiryo" w:hAnsi="Arial" w:cs="Arial"/>
          <w:color w:val="FF0000"/>
          <w:sz w:val="20"/>
          <w:szCs w:val="20"/>
        </w:rPr>
        <w:t>[Patient date of birth]</w:t>
      </w:r>
    </w:p>
    <w:p w14:paraId="287BD872" w14:textId="4CCF219D" w:rsidR="00020CFA" w:rsidRPr="00F0696C" w:rsidRDefault="00020CFA"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[Plan street address]</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Member ID: </w:t>
      </w:r>
      <w:r w:rsidR="00985DC0" w:rsidRPr="00F0696C">
        <w:rPr>
          <w:rFonts w:ascii="Arial" w:eastAsia="Meiryo" w:hAnsi="Arial" w:cs="Arial"/>
          <w:color w:val="FF0000"/>
          <w:sz w:val="20"/>
          <w:szCs w:val="20"/>
        </w:rPr>
        <w:t>[Patient ID number]</w:t>
      </w:r>
    </w:p>
    <w:p w14:paraId="322B599E" w14:textId="4FF50A69" w:rsidR="00020CFA" w:rsidRPr="00087F70" w:rsidRDefault="00020CFA" w:rsidP="00113800">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sz w:val="20"/>
          <w:szCs w:val="20"/>
        </w:rPr>
      </w:pPr>
      <w:r w:rsidRPr="00F0696C">
        <w:rPr>
          <w:rFonts w:ascii="Arial" w:eastAsia="Meiryo" w:hAnsi="Arial" w:cs="Arial"/>
          <w:color w:val="FF0000"/>
          <w:sz w:val="20"/>
          <w:szCs w:val="20"/>
        </w:rPr>
        <w:t xml:space="preserve">[Plan city, state </w:t>
      </w:r>
      <w:r w:rsidR="00FF1C99" w:rsidRPr="00F0696C">
        <w:rPr>
          <w:rFonts w:ascii="Arial" w:eastAsia="Meiryo" w:hAnsi="Arial" w:cs="Arial"/>
          <w:color w:val="FF0000"/>
          <w:sz w:val="20"/>
          <w:szCs w:val="20"/>
        </w:rPr>
        <w:t>ZIP</w:t>
      </w:r>
      <w:r w:rsidRPr="00F0696C">
        <w:rPr>
          <w:rFonts w:ascii="Arial" w:eastAsia="Meiryo" w:hAnsi="Arial" w:cs="Arial"/>
          <w:color w:val="FF0000"/>
          <w:sz w:val="20"/>
          <w:szCs w:val="20"/>
        </w:rPr>
        <w:t xml:space="preserve"> code]</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Group </w:t>
      </w:r>
      <w:r w:rsidR="00F82FB8" w:rsidRPr="00087F70">
        <w:rPr>
          <w:rFonts w:ascii="Arial" w:eastAsia="Meiryo" w:hAnsi="Arial" w:cs="Arial"/>
          <w:sz w:val="20"/>
          <w:szCs w:val="20"/>
        </w:rPr>
        <w:t>n</w:t>
      </w:r>
      <w:r w:rsidR="00985DC0" w:rsidRPr="00087F70">
        <w:rPr>
          <w:rFonts w:ascii="Arial" w:eastAsia="Meiryo" w:hAnsi="Arial" w:cs="Arial"/>
          <w:sz w:val="20"/>
          <w:szCs w:val="20"/>
        </w:rPr>
        <w:t xml:space="preserve">umber: </w:t>
      </w:r>
      <w:r w:rsidR="00985DC0" w:rsidRPr="00F0696C">
        <w:rPr>
          <w:rFonts w:ascii="Arial" w:eastAsia="Meiryo" w:hAnsi="Arial" w:cs="Arial"/>
          <w:color w:val="FF0000"/>
          <w:sz w:val="20"/>
          <w:szCs w:val="20"/>
        </w:rPr>
        <w:t>[Patient group number]</w:t>
      </w:r>
      <w:r w:rsidR="0054111B" w:rsidRPr="00087F70">
        <w:rPr>
          <w:rFonts w:ascii="Arial" w:eastAsia="Meiryo" w:hAnsi="Arial" w:cs="Arial"/>
          <w:w w:val="72"/>
          <w:position w:val="4"/>
          <w:sz w:val="20"/>
          <w:szCs w:val="20"/>
        </w:rPr>
        <w:tab/>
      </w:r>
    </w:p>
    <w:p w14:paraId="4419D1D3" w14:textId="6B945C82" w:rsidR="00985DC0" w:rsidRPr="00087F70" w:rsidRDefault="00985DC0" w:rsidP="00113800">
      <w:pPr>
        <w:spacing w:after="0" w:line="240" w:lineRule="auto"/>
        <w:ind w:right="-20"/>
        <w:contextualSpacing/>
        <w:rPr>
          <w:rFonts w:ascii="Arial" w:eastAsia="Meiryo" w:hAnsi="Arial" w:cs="Arial"/>
          <w:w w:val="92"/>
          <w:position w:val="4"/>
          <w:sz w:val="20"/>
          <w:szCs w:val="20"/>
        </w:rPr>
      </w:pPr>
    </w:p>
    <w:p w14:paraId="2D9353CF" w14:textId="3BBC20DE" w:rsidR="00020CFA" w:rsidRPr="002D2648" w:rsidRDefault="00020CFA"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sz w:val="20"/>
          <w:szCs w:val="20"/>
        </w:rPr>
        <w:t>Dear</w:t>
      </w:r>
      <w:r w:rsidRPr="002D2648">
        <w:rPr>
          <w:rFonts w:ascii="Arial" w:eastAsia="Meiryo" w:hAnsi="Arial" w:cs="Arial"/>
          <w:color w:val="E36C0A" w:themeColor="accent6" w:themeShade="BF"/>
          <w:sz w:val="20"/>
          <w:szCs w:val="20"/>
        </w:rPr>
        <w:t xml:space="preserve"> </w:t>
      </w:r>
      <w:r w:rsidRPr="00F0696C">
        <w:rPr>
          <w:rFonts w:ascii="Arial" w:eastAsia="Meiryo" w:hAnsi="Arial" w:cs="Arial"/>
          <w:color w:val="FF0000"/>
          <w:sz w:val="20"/>
          <w:szCs w:val="20"/>
        </w:rPr>
        <w:t>[Contact Name]</w:t>
      </w:r>
      <w:r w:rsidRPr="002D2648">
        <w:rPr>
          <w:rFonts w:ascii="Arial" w:eastAsia="Meiryo" w:hAnsi="Arial" w:cs="Arial"/>
          <w:sz w:val="20"/>
          <w:szCs w:val="20"/>
        </w:rPr>
        <w:t>:</w:t>
      </w:r>
    </w:p>
    <w:p w14:paraId="080302F8" w14:textId="6F66A502" w:rsidR="00985DC0" w:rsidRPr="002D2648" w:rsidRDefault="00985DC0" w:rsidP="00113800">
      <w:pPr>
        <w:spacing w:after="0" w:line="240" w:lineRule="auto"/>
        <w:ind w:right="-20"/>
        <w:contextualSpacing/>
        <w:rPr>
          <w:rFonts w:ascii="Arial" w:eastAsia="Meiryo" w:hAnsi="Arial" w:cs="Arial"/>
          <w:sz w:val="20"/>
          <w:szCs w:val="20"/>
        </w:rPr>
      </w:pPr>
    </w:p>
    <w:p w14:paraId="7695A49B" w14:textId="3875D87E" w:rsidR="002979C3" w:rsidRPr="00087F70" w:rsidRDefault="00020CFA" w:rsidP="00113800">
      <w:pPr>
        <w:spacing w:after="0" w:line="240" w:lineRule="auto"/>
        <w:ind w:right="-20"/>
        <w:contextualSpacing/>
        <w:rPr>
          <w:rFonts w:ascii="Arial" w:eastAsia="Meiryo" w:hAnsi="Arial" w:cs="Arial"/>
          <w:sz w:val="20"/>
          <w:szCs w:val="20"/>
        </w:rPr>
      </w:pPr>
      <w:r w:rsidRPr="00087F70">
        <w:rPr>
          <w:rFonts w:ascii="Arial" w:eastAsia="Meiryo" w:hAnsi="Arial" w:cs="Arial"/>
          <w:sz w:val="20"/>
          <w:szCs w:val="20"/>
        </w:rPr>
        <w:t xml:space="preserve">Since </w:t>
      </w:r>
      <w:r w:rsidRPr="00A4587E">
        <w:rPr>
          <w:rFonts w:ascii="Arial" w:eastAsia="Meiryo" w:hAnsi="Arial" w:cs="Arial"/>
          <w:color w:val="FF0000"/>
          <w:sz w:val="20"/>
          <w:szCs w:val="20"/>
        </w:rPr>
        <w:t>[Date]</w:t>
      </w:r>
      <w:r w:rsidRPr="00087F70">
        <w:rPr>
          <w:rFonts w:ascii="Arial" w:eastAsia="Meiryo" w:hAnsi="Arial" w:cs="Arial"/>
          <w:sz w:val="20"/>
          <w:szCs w:val="20"/>
        </w:rPr>
        <w:t xml:space="preserve">, </w:t>
      </w:r>
      <w:r w:rsidRPr="00A4587E">
        <w:rPr>
          <w:rFonts w:ascii="Arial" w:eastAsia="Meiryo" w:hAnsi="Arial" w:cs="Arial"/>
          <w:color w:val="FF0000"/>
          <w:sz w:val="20"/>
          <w:szCs w:val="20"/>
        </w:rPr>
        <w:t xml:space="preserve">[Patient </w:t>
      </w:r>
      <w:r w:rsidR="001440E4">
        <w:rPr>
          <w:rFonts w:ascii="Arial" w:eastAsia="Meiryo" w:hAnsi="Arial" w:cs="Arial"/>
          <w:color w:val="FF0000"/>
          <w:sz w:val="20"/>
          <w:szCs w:val="20"/>
        </w:rPr>
        <w:t>F</w:t>
      </w:r>
      <w:r w:rsidRPr="00A4587E">
        <w:rPr>
          <w:rFonts w:ascii="Arial" w:eastAsia="Meiryo" w:hAnsi="Arial" w:cs="Arial"/>
          <w:color w:val="FF0000"/>
          <w:sz w:val="20"/>
          <w:szCs w:val="20"/>
        </w:rPr>
        <w:t xml:space="preserve">ull </w:t>
      </w:r>
      <w:r w:rsidR="001440E4">
        <w:rPr>
          <w:rFonts w:ascii="Arial" w:eastAsia="Meiryo" w:hAnsi="Arial" w:cs="Arial"/>
          <w:color w:val="FF0000"/>
          <w:sz w:val="20"/>
          <w:szCs w:val="20"/>
        </w:rPr>
        <w:t>N</w:t>
      </w:r>
      <w:r w:rsidRPr="00A4587E">
        <w:rPr>
          <w:rFonts w:ascii="Arial" w:eastAsia="Meiryo" w:hAnsi="Arial" w:cs="Arial"/>
          <w:color w:val="FF0000"/>
          <w:sz w:val="20"/>
          <w:szCs w:val="20"/>
        </w:rPr>
        <w:t xml:space="preserve">ame] </w:t>
      </w:r>
      <w:r w:rsidRPr="00087F70">
        <w:rPr>
          <w:rFonts w:ascii="Arial" w:eastAsia="Meiryo" w:hAnsi="Arial" w:cs="Arial"/>
          <w:sz w:val="20"/>
          <w:szCs w:val="20"/>
        </w:rPr>
        <w:t xml:space="preserve">has been under my care for </w:t>
      </w:r>
      <w:r w:rsidRPr="00A4587E">
        <w:rPr>
          <w:rFonts w:ascii="Arial" w:eastAsia="Meiryo" w:hAnsi="Arial" w:cs="Arial"/>
          <w:color w:val="FF0000"/>
          <w:sz w:val="20"/>
          <w:szCs w:val="20"/>
        </w:rPr>
        <w:t>[diagnosis]</w:t>
      </w:r>
      <w:r w:rsidRPr="00087F70">
        <w:rPr>
          <w:rFonts w:ascii="Arial" w:eastAsia="Meiryo" w:hAnsi="Arial" w:cs="Arial"/>
          <w:sz w:val="20"/>
          <w:szCs w:val="20"/>
        </w:rPr>
        <w:t xml:space="preserve"> (ICD-10</w:t>
      </w:r>
      <w:r w:rsidR="00D92C58" w:rsidRPr="00087F70">
        <w:rPr>
          <w:rFonts w:ascii="Arial" w:eastAsia="Meiryo" w:hAnsi="Arial" w:cs="Arial"/>
          <w:sz w:val="20"/>
          <w:szCs w:val="20"/>
        </w:rPr>
        <w:t>-CM</w:t>
      </w:r>
      <w:r w:rsidRPr="00087F70">
        <w:rPr>
          <w:rFonts w:ascii="Arial" w:eastAsia="Meiryo" w:hAnsi="Arial" w:cs="Arial"/>
          <w:sz w:val="20"/>
          <w:szCs w:val="20"/>
        </w:rPr>
        <w:t xml:space="preserve"> code: </w:t>
      </w:r>
      <w:r w:rsidRPr="00A4587E">
        <w:rPr>
          <w:rFonts w:ascii="Arial" w:eastAsia="Meiryo" w:hAnsi="Arial" w:cs="Arial"/>
          <w:color w:val="FF0000"/>
          <w:sz w:val="20"/>
          <w:szCs w:val="20"/>
        </w:rPr>
        <w:t>[insert code]</w:t>
      </w:r>
      <w:r w:rsidRPr="00087F70">
        <w:rPr>
          <w:rFonts w:ascii="Arial" w:eastAsia="Meiryo" w:hAnsi="Arial" w:cs="Arial"/>
          <w:sz w:val="20"/>
          <w:szCs w:val="20"/>
        </w:rPr>
        <w:t>).</w:t>
      </w:r>
      <w:r w:rsidR="00261EE4" w:rsidRPr="00087F70">
        <w:rPr>
          <w:rFonts w:ascii="Arial" w:eastAsia="Meiryo" w:hAnsi="Arial" w:cs="Arial"/>
          <w:sz w:val="20"/>
          <w:szCs w:val="20"/>
        </w:rPr>
        <w:t xml:space="preserve"> </w:t>
      </w:r>
      <w:r w:rsidRPr="00087F70">
        <w:rPr>
          <w:rFonts w:ascii="Arial" w:eastAsia="Meiryo" w:hAnsi="Arial" w:cs="Arial"/>
          <w:sz w:val="20"/>
          <w:szCs w:val="20"/>
        </w:rPr>
        <w:t>This</w:t>
      </w:r>
      <w:r w:rsidR="00261EE4" w:rsidRPr="00087F70">
        <w:rPr>
          <w:rFonts w:ascii="Arial" w:eastAsia="Meiryo" w:hAnsi="Arial" w:cs="Arial"/>
          <w:sz w:val="20"/>
          <w:szCs w:val="20"/>
        </w:rPr>
        <w:t xml:space="preserve"> </w:t>
      </w:r>
      <w:r w:rsidRPr="00087F70">
        <w:rPr>
          <w:rFonts w:ascii="Arial" w:eastAsia="Meiryo" w:hAnsi="Arial" w:cs="Arial"/>
          <w:sz w:val="20"/>
          <w:szCs w:val="20"/>
        </w:rPr>
        <w:t>letter serves as my determination of medical necessity for DUPIXENT</w:t>
      </w:r>
      <w:r w:rsidRPr="00087F70">
        <w:rPr>
          <w:rFonts w:ascii="Arial" w:eastAsia="Meiryo" w:hAnsi="Arial" w:cs="Arial"/>
          <w:sz w:val="20"/>
          <w:szCs w:val="20"/>
          <w:vertAlign w:val="superscript"/>
        </w:rPr>
        <w:t>®</w:t>
      </w:r>
      <w:r w:rsidRPr="00087F70">
        <w:rPr>
          <w:rFonts w:ascii="Arial" w:eastAsia="Meiryo" w:hAnsi="Arial" w:cs="Arial"/>
          <w:sz w:val="20"/>
          <w:szCs w:val="20"/>
        </w:rPr>
        <w:t xml:space="preserve"> (dupilumab) for this patient.</w:t>
      </w:r>
      <w:r w:rsidR="00261EE4" w:rsidRPr="00087F70">
        <w:rPr>
          <w:rFonts w:ascii="Arial" w:eastAsia="Meiryo" w:hAnsi="Arial" w:cs="Arial"/>
          <w:sz w:val="20"/>
          <w:szCs w:val="20"/>
        </w:rPr>
        <w:t xml:space="preserve"> </w:t>
      </w:r>
    </w:p>
    <w:p w14:paraId="65D8B735" w14:textId="4BE03F14" w:rsidR="002979C3" w:rsidRPr="00087F70" w:rsidRDefault="002979C3" w:rsidP="00113800">
      <w:pPr>
        <w:spacing w:after="0" w:line="240" w:lineRule="auto"/>
        <w:ind w:right="-20"/>
        <w:contextualSpacing/>
        <w:rPr>
          <w:rFonts w:ascii="Arial" w:eastAsia="Meiryo" w:hAnsi="Arial" w:cs="Arial"/>
          <w:sz w:val="20"/>
          <w:szCs w:val="20"/>
        </w:rPr>
      </w:pPr>
    </w:p>
    <w:p w14:paraId="45F9517B" w14:textId="6537328D" w:rsidR="00020CFA" w:rsidRPr="002D2648" w:rsidRDefault="00020CFA" w:rsidP="00113800">
      <w:pPr>
        <w:spacing w:after="0" w:line="240" w:lineRule="auto"/>
        <w:ind w:right="-20"/>
        <w:contextualSpacing/>
        <w:rPr>
          <w:rFonts w:ascii="Arial" w:eastAsia="Meiryo" w:hAnsi="Arial" w:cs="Arial"/>
          <w:sz w:val="20"/>
          <w:szCs w:val="20"/>
        </w:rPr>
      </w:pPr>
      <w:r w:rsidRPr="00087F70">
        <w:rPr>
          <w:rFonts w:ascii="Arial" w:eastAsia="Meiryo" w:hAnsi="Arial" w:cs="Arial"/>
          <w:sz w:val="20"/>
          <w:szCs w:val="20"/>
        </w:rPr>
        <w:t>I have included a detailed ex</w:t>
      </w:r>
      <w:r w:rsidR="008B0CB5" w:rsidRPr="00087F70">
        <w:rPr>
          <w:rFonts w:ascii="Arial" w:eastAsia="Meiryo" w:hAnsi="Arial" w:cs="Arial"/>
          <w:sz w:val="20"/>
          <w:szCs w:val="20"/>
        </w:rPr>
        <w:t>planation of the severity of</w:t>
      </w:r>
      <w:r w:rsidRPr="00087F70">
        <w:rPr>
          <w:rFonts w:ascii="Arial" w:eastAsia="Meiryo" w:hAnsi="Arial" w:cs="Arial"/>
          <w:sz w:val="20"/>
          <w:szCs w:val="20"/>
        </w:rPr>
        <w:t xml:space="preserve"> </w:t>
      </w:r>
      <w:r w:rsidRPr="00A4587E">
        <w:rPr>
          <w:rFonts w:ascii="Arial" w:eastAsia="Meiryo" w:hAnsi="Arial" w:cs="Arial"/>
          <w:color w:val="FF0000"/>
          <w:sz w:val="20"/>
          <w:szCs w:val="20"/>
        </w:rPr>
        <w:t xml:space="preserve">[Patient’s </w:t>
      </w:r>
      <w:r w:rsidR="001440E4">
        <w:rPr>
          <w:rFonts w:ascii="Arial" w:eastAsia="Meiryo" w:hAnsi="Arial" w:cs="Arial"/>
          <w:color w:val="FF0000"/>
          <w:sz w:val="20"/>
          <w:szCs w:val="20"/>
        </w:rPr>
        <w:t>F</w:t>
      </w:r>
      <w:r w:rsidRPr="00A4587E">
        <w:rPr>
          <w:rFonts w:ascii="Arial" w:eastAsia="Meiryo" w:hAnsi="Arial" w:cs="Arial"/>
          <w:color w:val="FF0000"/>
          <w:sz w:val="20"/>
          <w:szCs w:val="20"/>
        </w:rPr>
        <w:t xml:space="preserve">irst </w:t>
      </w:r>
      <w:r w:rsidR="001440E4">
        <w:rPr>
          <w:rFonts w:ascii="Arial" w:eastAsia="Meiryo" w:hAnsi="Arial" w:cs="Arial"/>
          <w:color w:val="FF0000"/>
          <w:sz w:val="20"/>
          <w:szCs w:val="20"/>
        </w:rPr>
        <w:t>N</w:t>
      </w:r>
      <w:r w:rsidRPr="00A4587E">
        <w:rPr>
          <w:rFonts w:ascii="Arial" w:eastAsia="Meiryo" w:hAnsi="Arial" w:cs="Arial"/>
          <w:color w:val="FF0000"/>
          <w:sz w:val="20"/>
          <w:szCs w:val="20"/>
        </w:rPr>
        <w:t>ame]</w:t>
      </w:r>
      <w:r w:rsidRPr="00087F70">
        <w:rPr>
          <w:rFonts w:ascii="Arial" w:eastAsia="Meiryo" w:hAnsi="Arial" w:cs="Arial"/>
          <w:sz w:val="20"/>
          <w:szCs w:val="20"/>
        </w:rPr>
        <w:t>’s disease,</w:t>
      </w:r>
      <w:r w:rsidR="00261EE4" w:rsidRPr="00087F70">
        <w:rPr>
          <w:rFonts w:ascii="Arial" w:eastAsia="Meiryo" w:hAnsi="Arial" w:cs="Arial"/>
          <w:sz w:val="20"/>
          <w:szCs w:val="20"/>
        </w:rPr>
        <w:t xml:space="preserve"> </w:t>
      </w:r>
      <w:r w:rsidRPr="00087F70">
        <w:rPr>
          <w:rFonts w:ascii="Arial" w:eastAsia="Meiryo" w:hAnsi="Arial" w:cs="Arial"/>
          <w:sz w:val="20"/>
          <w:szCs w:val="20"/>
        </w:rPr>
        <w:t>inf</w:t>
      </w:r>
      <w:r w:rsidR="00261EE4" w:rsidRPr="00087F70">
        <w:rPr>
          <w:rFonts w:ascii="Arial" w:eastAsia="Meiryo" w:hAnsi="Arial" w:cs="Arial"/>
          <w:sz w:val="20"/>
          <w:szCs w:val="20"/>
        </w:rPr>
        <w:t xml:space="preserve">ormation </w:t>
      </w:r>
      <w:r w:rsidRPr="00087F70">
        <w:rPr>
          <w:rFonts w:ascii="Arial" w:eastAsia="Meiryo" w:hAnsi="Arial" w:cs="Arial"/>
          <w:sz w:val="20"/>
          <w:szCs w:val="20"/>
        </w:rPr>
        <w:t xml:space="preserve">about </w:t>
      </w:r>
      <w:r w:rsidRPr="00A4587E">
        <w:rPr>
          <w:rFonts w:ascii="Arial" w:eastAsia="Meiryo" w:hAnsi="Arial" w:cs="Arial"/>
          <w:color w:val="FF0000"/>
          <w:sz w:val="20"/>
          <w:szCs w:val="20"/>
        </w:rPr>
        <w:t>[his/her]</w:t>
      </w:r>
      <w:r w:rsidRPr="00087F70">
        <w:rPr>
          <w:rFonts w:ascii="Arial" w:eastAsia="Meiryo" w:hAnsi="Arial" w:cs="Arial"/>
          <w:sz w:val="20"/>
          <w:szCs w:val="20"/>
        </w:rPr>
        <w:t xml:space="preserve"> medical history, a statement summarizing my treatment rationale,</w:t>
      </w:r>
      <w:r w:rsidR="00261EE4" w:rsidRPr="00087F70">
        <w:rPr>
          <w:rFonts w:ascii="Arial" w:eastAsia="Meiryo" w:hAnsi="Arial" w:cs="Arial"/>
          <w:sz w:val="20"/>
          <w:szCs w:val="20"/>
        </w:rPr>
        <w:t xml:space="preserve"> </w:t>
      </w:r>
      <w:r w:rsidRPr="00087F70">
        <w:rPr>
          <w:rFonts w:ascii="Arial" w:eastAsia="Meiryo" w:hAnsi="Arial" w:cs="Arial"/>
          <w:sz w:val="20"/>
          <w:szCs w:val="20"/>
        </w:rPr>
        <w:t xml:space="preserve">and a copy of </w:t>
      </w:r>
      <w:r w:rsidR="00261EE4" w:rsidRPr="00087F70">
        <w:rPr>
          <w:rFonts w:ascii="Arial" w:eastAsia="Meiryo" w:hAnsi="Arial" w:cs="Arial"/>
          <w:sz w:val="20"/>
          <w:szCs w:val="20"/>
        </w:rPr>
        <w:t xml:space="preserve">the </w:t>
      </w:r>
      <w:r w:rsidRPr="00087F70">
        <w:rPr>
          <w:rFonts w:ascii="Arial" w:eastAsia="Meiryo" w:hAnsi="Arial" w:cs="Arial"/>
          <w:sz w:val="20"/>
          <w:szCs w:val="20"/>
        </w:rPr>
        <w:t xml:space="preserve">Prescribing Information for DUPIXENT, which is indicated for this </w:t>
      </w:r>
      <w:r w:rsidRPr="002D2648">
        <w:rPr>
          <w:rFonts w:ascii="Arial" w:eastAsia="Meiryo" w:hAnsi="Arial" w:cs="Arial"/>
          <w:sz w:val="20"/>
          <w:szCs w:val="20"/>
        </w:rPr>
        <w:t>condition.</w:t>
      </w:r>
    </w:p>
    <w:p w14:paraId="08B7C4BD" w14:textId="460F613A" w:rsidR="00020CFA" w:rsidRPr="002D2648" w:rsidRDefault="00020CFA" w:rsidP="00113800">
      <w:pPr>
        <w:spacing w:after="0" w:line="240" w:lineRule="auto"/>
        <w:contextualSpacing/>
        <w:rPr>
          <w:rFonts w:ascii="Arial" w:eastAsia="Meiryo" w:hAnsi="Arial" w:cs="Arial"/>
          <w:sz w:val="20"/>
          <w:szCs w:val="20"/>
        </w:rPr>
      </w:pPr>
    </w:p>
    <w:p w14:paraId="5CD61F26" w14:textId="46C78B7A" w:rsidR="002942D7" w:rsidRDefault="002942D7" w:rsidP="002942D7">
      <w:pPr>
        <w:spacing w:after="0" w:line="240" w:lineRule="auto"/>
        <w:ind w:right="-20"/>
        <w:contextualSpacing/>
        <w:rPr>
          <w:rFonts w:ascii="Arial" w:eastAsia="Meiryo" w:hAnsi="Arial" w:cs="Arial"/>
          <w:sz w:val="20"/>
          <w:szCs w:val="20"/>
        </w:rPr>
      </w:pPr>
      <w:r w:rsidRPr="0060249A">
        <w:rPr>
          <w:rFonts w:ascii="Arial" w:eastAsia="Meiryo" w:hAnsi="Arial" w:cs="Arial"/>
          <w:sz w:val="20"/>
          <w:szCs w:val="20"/>
        </w:rPr>
        <w:t xml:space="preserve">Current </w:t>
      </w:r>
      <w:r w:rsidR="009C4B20">
        <w:rPr>
          <w:rFonts w:ascii="Arial" w:eastAsia="Meiryo" w:hAnsi="Arial" w:cs="Arial"/>
          <w:sz w:val="20"/>
          <w:szCs w:val="20"/>
        </w:rPr>
        <w:t>diagnosis and severity</w:t>
      </w:r>
      <w:r w:rsidRPr="0060249A">
        <w:rPr>
          <w:rFonts w:ascii="Arial" w:eastAsia="Meiryo" w:hAnsi="Arial" w:cs="Arial"/>
          <w:sz w:val="20"/>
          <w:szCs w:val="20"/>
        </w:rPr>
        <w:t>:</w:t>
      </w:r>
    </w:p>
    <w:p w14:paraId="13520272" w14:textId="6A7DDFA6" w:rsidR="009C4B20" w:rsidRPr="009C4B20" w:rsidRDefault="009C4B20" w:rsidP="009C4B20">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w:t>
      </w:r>
      <w:r w:rsidR="003D68FC">
        <w:rPr>
          <w:rFonts w:ascii="Arial" w:eastAsia="Meiryo" w:hAnsi="Arial" w:cs="Arial"/>
          <w:color w:val="FF0000"/>
          <w:sz w:val="20"/>
          <w:szCs w:val="20"/>
        </w:rPr>
        <w:t>Presence</w:t>
      </w:r>
      <w:r>
        <w:rPr>
          <w:rFonts w:ascii="Arial" w:eastAsia="Meiryo" w:hAnsi="Arial" w:cs="Arial"/>
          <w:color w:val="FF0000"/>
          <w:sz w:val="20"/>
          <w:szCs w:val="20"/>
        </w:rPr>
        <w:t xml:space="preserve"> of nasal polyps assessed by anterior rhinoscopy or nasal endoscopy]</w:t>
      </w:r>
    </w:p>
    <w:p w14:paraId="007C3B0A" w14:textId="492439BB" w:rsidR="00FD1B02" w:rsidRPr="00FD1B02" w:rsidRDefault="009C4B20" w:rsidP="00FD1B02">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w:t>
      </w:r>
      <w:r w:rsidR="003D68FC">
        <w:rPr>
          <w:rFonts w:ascii="Arial" w:eastAsia="Meiryo" w:hAnsi="Arial" w:cs="Arial"/>
          <w:color w:val="FF0000"/>
          <w:sz w:val="20"/>
          <w:szCs w:val="20"/>
        </w:rPr>
        <w:t>Presence</w:t>
      </w:r>
      <w:r>
        <w:rPr>
          <w:rFonts w:ascii="Arial" w:eastAsia="Meiryo" w:hAnsi="Arial" w:cs="Arial"/>
          <w:color w:val="FF0000"/>
          <w:sz w:val="20"/>
          <w:szCs w:val="20"/>
        </w:rPr>
        <w:t xml:space="preserve"> of any radiologic findings (</w:t>
      </w:r>
      <w:proofErr w:type="spellStart"/>
      <w:r>
        <w:rPr>
          <w:rFonts w:ascii="Arial" w:eastAsia="Meiryo" w:hAnsi="Arial" w:cs="Arial"/>
          <w:color w:val="FF0000"/>
          <w:sz w:val="20"/>
          <w:szCs w:val="20"/>
        </w:rPr>
        <w:t>eg</w:t>
      </w:r>
      <w:proofErr w:type="spellEnd"/>
      <w:r>
        <w:rPr>
          <w:rFonts w:ascii="Arial" w:eastAsia="Meiryo" w:hAnsi="Arial" w:cs="Arial"/>
          <w:color w:val="FF0000"/>
          <w:sz w:val="20"/>
          <w:szCs w:val="20"/>
        </w:rPr>
        <w:t xml:space="preserve">, </w:t>
      </w:r>
      <w:proofErr w:type="spellStart"/>
      <w:r>
        <w:rPr>
          <w:rFonts w:ascii="Arial" w:eastAsia="Meiryo" w:hAnsi="Arial" w:cs="Arial"/>
          <w:color w:val="FF0000"/>
          <w:sz w:val="20"/>
          <w:szCs w:val="20"/>
        </w:rPr>
        <w:t>hyperdensities</w:t>
      </w:r>
      <w:proofErr w:type="spellEnd"/>
      <w:r>
        <w:rPr>
          <w:rFonts w:ascii="Arial" w:eastAsia="Meiryo" w:hAnsi="Arial" w:cs="Arial"/>
          <w:color w:val="FF0000"/>
          <w:sz w:val="20"/>
          <w:szCs w:val="20"/>
        </w:rPr>
        <w:t xml:space="preserve">, bony demineralization, bone erosion of the sinus) with </w:t>
      </w:r>
      <w:r w:rsidR="003D68FC">
        <w:rPr>
          <w:rFonts w:ascii="Arial" w:eastAsia="Meiryo" w:hAnsi="Arial" w:cs="Arial"/>
          <w:color w:val="FF0000"/>
          <w:sz w:val="20"/>
          <w:szCs w:val="20"/>
        </w:rPr>
        <w:t xml:space="preserve">soft-tissue differential densities assessed by </w:t>
      </w:r>
      <w:r w:rsidR="00023FDD">
        <w:rPr>
          <w:rFonts w:ascii="Arial" w:eastAsia="Meiryo" w:hAnsi="Arial" w:cs="Arial"/>
          <w:color w:val="FF0000"/>
          <w:sz w:val="20"/>
          <w:szCs w:val="20"/>
        </w:rPr>
        <w:t>computed tomography (</w:t>
      </w:r>
      <w:r w:rsidR="003D68FC">
        <w:rPr>
          <w:rFonts w:ascii="Arial" w:eastAsia="Meiryo" w:hAnsi="Arial" w:cs="Arial"/>
          <w:color w:val="FF0000"/>
          <w:sz w:val="20"/>
          <w:szCs w:val="20"/>
        </w:rPr>
        <w:t>CT</w:t>
      </w:r>
      <w:r w:rsidR="00023FDD">
        <w:rPr>
          <w:rFonts w:ascii="Arial" w:eastAsia="Meiryo" w:hAnsi="Arial" w:cs="Arial"/>
          <w:color w:val="FF0000"/>
          <w:sz w:val="20"/>
          <w:szCs w:val="20"/>
        </w:rPr>
        <w:t>)</w:t>
      </w:r>
      <w:r w:rsidR="003D68FC">
        <w:rPr>
          <w:rFonts w:ascii="Arial" w:eastAsia="Meiryo" w:hAnsi="Arial" w:cs="Arial"/>
          <w:color w:val="FF0000"/>
          <w:sz w:val="20"/>
          <w:szCs w:val="20"/>
        </w:rPr>
        <w:t xml:space="preserve"> scan</w:t>
      </w:r>
    </w:p>
    <w:p w14:paraId="6A6798F9" w14:textId="4BF87A79" w:rsidR="00FD1B02" w:rsidRPr="00FD1B02" w:rsidRDefault="00FD1B02" w:rsidP="00FD1B02">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 xml:space="preserve">[Evidence of Type 1 hypersensitivity </w:t>
      </w:r>
      <w:r w:rsidR="00497DE6">
        <w:rPr>
          <w:rFonts w:ascii="Arial" w:eastAsia="Meiryo" w:hAnsi="Arial" w:cs="Arial"/>
          <w:color w:val="FF0000"/>
          <w:sz w:val="20"/>
          <w:szCs w:val="20"/>
        </w:rPr>
        <w:t>to a fungus by skin prick test or serum IgE testing</w:t>
      </w:r>
      <w:r>
        <w:rPr>
          <w:rFonts w:ascii="Arial" w:eastAsia="Meiryo" w:hAnsi="Arial" w:cs="Arial"/>
          <w:color w:val="FF0000"/>
          <w:sz w:val="20"/>
          <w:szCs w:val="20"/>
        </w:rPr>
        <w:t>]</w:t>
      </w:r>
    </w:p>
    <w:p w14:paraId="4C1C356E" w14:textId="550A200B" w:rsidR="003D68FC" w:rsidRPr="003D68FC" w:rsidRDefault="003D68FC" w:rsidP="009C4B20">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[Presence of eosinophilic mucin/mucus with or without fungal stain</w:t>
      </w:r>
      <w:r w:rsidR="00FD1B02">
        <w:rPr>
          <w:rFonts w:ascii="Arial" w:eastAsia="Meiryo" w:hAnsi="Arial" w:cs="Arial"/>
          <w:color w:val="FF0000"/>
          <w:sz w:val="20"/>
          <w:szCs w:val="20"/>
        </w:rPr>
        <w:t xml:space="preserve"> assessed by microscopic review of mucosal specimen</w:t>
      </w:r>
      <w:r>
        <w:rPr>
          <w:rFonts w:ascii="Arial" w:eastAsia="Meiryo" w:hAnsi="Arial" w:cs="Arial"/>
          <w:color w:val="FF0000"/>
          <w:sz w:val="20"/>
          <w:szCs w:val="20"/>
        </w:rPr>
        <w:t>]</w:t>
      </w:r>
    </w:p>
    <w:p w14:paraId="0F3316DD" w14:textId="7BBA18CE" w:rsidR="003E1FFB" w:rsidRPr="00497DE6" w:rsidRDefault="00FD1B02" w:rsidP="00497DE6">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[Presence of fungi on staining]</w:t>
      </w:r>
    </w:p>
    <w:p w14:paraId="7AF532FE" w14:textId="2494BC74" w:rsidR="003E1FFB" w:rsidRPr="003E1FFB" w:rsidRDefault="003E1FFB" w:rsidP="003E1FFB">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[Radiographic evidence of bone erosion]</w:t>
      </w:r>
    </w:p>
    <w:p w14:paraId="3BEE2C17" w14:textId="30958070" w:rsidR="003E1FFB" w:rsidRPr="003E1FFB" w:rsidRDefault="003E1FFB" w:rsidP="003E1FFB">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[Presence of Charcot-L</w:t>
      </w:r>
      <w:r w:rsidR="00023FDD">
        <w:rPr>
          <w:rFonts w:ascii="Arial" w:eastAsia="Meiryo" w:hAnsi="Arial" w:cs="Arial"/>
          <w:color w:val="FF0000"/>
          <w:sz w:val="20"/>
          <w:szCs w:val="20"/>
        </w:rPr>
        <w:t>e</w:t>
      </w:r>
      <w:r>
        <w:rPr>
          <w:rFonts w:ascii="Arial" w:eastAsia="Meiryo" w:hAnsi="Arial" w:cs="Arial"/>
          <w:color w:val="FF0000"/>
          <w:sz w:val="20"/>
          <w:szCs w:val="20"/>
        </w:rPr>
        <w:t>yden crystals in surgical specimen]</w:t>
      </w:r>
    </w:p>
    <w:p w14:paraId="17B12DA6" w14:textId="63757921" w:rsidR="003E1FFB" w:rsidRPr="003E1FFB" w:rsidRDefault="003E1FFB" w:rsidP="003E1FFB">
      <w:pPr>
        <w:pStyle w:val="ListParagraph"/>
        <w:numPr>
          <w:ilvl w:val="0"/>
          <w:numId w:val="19"/>
        </w:numPr>
        <w:spacing w:after="0" w:line="240" w:lineRule="auto"/>
        <w:ind w:right="-20"/>
        <w:rPr>
          <w:rFonts w:ascii="Arial" w:eastAsia="Meiryo" w:hAnsi="Arial" w:cs="Arial"/>
          <w:sz w:val="20"/>
          <w:szCs w:val="20"/>
        </w:rPr>
      </w:pPr>
      <w:r>
        <w:rPr>
          <w:rFonts w:ascii="Arial" w:eastAsia="Meiryo" w:hAnsi="Arial" w:cs="Arial"/>
          <w:color w:val="FF0000"/>
          <w:sz w:val="20"/>
          <w:szCs w:val="20"/>
        </w:rPr>
        <w:t>[Fungal culture]</w:t>
      </w:r>
    </w:p>
    <w:p w14:paraId="24CFDBB0" w14:textId="26D785E9" w:rsidR="00020CFA" w:rsidRPr="002D2648" w:rsidRDefault="00020CFA" w:rsidP="00113800">
      <w:pPr>
        <w:spacing w:after="0" w:line="240" w:lineRule="auto"/>
        <w:contextualSpacing/>
        <w:rPr>
          <w:rFonts w:ascii="Arial" w:eastAsia="Meiryo" w:hAnsi="Arial" w:cs="Arial"/>
          <w:sz w:val="20"/>
          <w:szCs w:val="20"/>
        </w:rPr>
      </w:pPr>
    </w:p>
    <w:p w14:paraId="552BC3D5" w14:textId="6919717A" w:rsidR="00A362CD"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 xml:space="preserve">Summary of </w:t>
      </w:r>
      <w:r w:rsidR="00D92C58" w:rsidRPr="002D2648">
        <w:rPr>
          <w:rFonts w:ascii="Arial" w:eastAsia="Meiryo" w:hAnsi="Arial" w:cs="Arial"/>
          <w:sz w:val="20"/>
          <w:szCs w:val="20"/>
        </w:rPr>
        <w:t>p</w:t>
      </w:r>
      <w:r w:rsidRPr="002D2648">
        <w:rPr>
          <w:rFonts w:ascii="Arial" w:eastAsia="Meiryo" w:hAnsi="Arial" w:cs="Arial"/>
          <w:sz w:val="20"/>
          <w:szCs w:val="20"/>
        </w:rPr>
        <w:t xml:space="preserve">atient </w:t>
      </w:r>
      <w:r w:rsidR="00D92C58" w:rsidRPr="002D2648">
        <w:rPr>
          <w:rFonts w:ascii="Arial" w:eastAsia="Meiryo" w:hAnsi="Arial" w:cs="Arial"/>
          <w:sz w:val="20"/>
          <w:szCs w:val="20"/>
        </w:rPr>
        <w:t>h</w:t>
      </w:r>
      <w:r w:rsidRPr="002D2648">
        <w:rPr>
          <w:rFonts w:ascii="Arial" w:eastAsia="Meiryo" w:hAnsi="Arial" w:cs="Arial"/>
          <w:sz w:val="20"/>
          <w:szCs w:val="20"/>
        </w:rPr>
        <w:t>istory</w:t>
      </w:r>
      <w:r w:rsidR="00366D6E" w:rsidRPr="002D2648">
        <w:rPr>
          <w:rFonts w:ascii="Arial" w:eastAsia="Meiryo" w:hAnsi="Arial" w:cs="Arial"/>
          <w:sz w:val="20"/>
          <w:szCs w:val="20"/>
        </w:rPr>
        <w:t>:</w:t>
      </w:r>
    </w:p>
    <w:p w14:paraId="0B049481" w14:textId="25A130F2" w:rsidR="00E5793F" w:rsidRPr="00F0696C" w:rsidRDefault="00E5793F" w:rsidP="00386A95">
      <w:pPr>
        <w:pStyle w:val="ListParagraph"/>
        <w:numPr>
          <w:ilvl w:val="0"/>
          <w:numId w:val="4"/>
        </w:numPr>
        <w:tabs>
          <w:tab w:val="left" w:pos="810"/>
        </w:tabs>
        <w:spacing w:after="0" w:line="240" w:lineRule="auto"/>
        <w:ind w:left="810" w:right="-20"/>
        <w:rPr>
          <w:rFonts w:ascii="Arial" w:eastAsia="Meiryo" w:hAnsi="Arial" w:cs="Arial"/>
          <w:color w:val="FF0000"/>
          <w:sz w:val="20"/>
          <w:szCs w:val="20"/>
        </w:rPr>
      </w:pPr>
      <w:r w:rsidRPr="00F0696C">
        <w:rPr>
          <w:rFonts w:ascii="Arial" w:eastAsia="Meiryo" w:hAnsi="Arial" w:cs="Arial"/>
          <w:color w:val="FF0000"/>
          <w:sz w:val="20"/>
          <w:szCs w:val="20"/>
        </w:rPr>
        <w:t>[</w:t>
      </w:r>
      <w:r w:rsidR="00F66E1E" w:rsidRPr="00F66E1E">
        <w:rPr>
          <w:rFonts w:ascii="Arial" w:eastAsia="Meiryo" w:hAnsi="Arial" w:cs="Arial"/>
          <w:color w:val="FF0000"/>
          <w:sz w:val="20"/>
          <w:szCs w:val="20"/>
        </w:rPr>
        <w:t xml:space="preserve">History of </w:t>
      </w:r>
      <w:proofErr w:type="spellStart"/>
      <w:r w:rsidR="00F66E1E" w:rsidRPr="00F66E1E">
        <w:rPr>
          <w:rFonts w:ascii="Arial" w:eastAsia="Meiryo" w:hAnsi="Arial" w:cs="Arial"/>
          <w:color w:val="FF0000"/>
          <w:sz w:val="20"/>
          <w:szCs w:val="20"/>
        </w:rPr>
        <w:t>sino</w:t>
      </w:r>
      <w:proofErr w:type="spellEnd"/>
      <w:r w:rsidR="00F66E1E" w:rsidRPr="00F66E1E">
        <w:rPr>
          <w:rFonts w:ascii="Arial" w:eastAsia="Meiryo" w:hAnsi="Arial" w:cs="Arial"/>
          <w:color w:val="FF0000"/>
          <w:sz w:val="20"/>
          <w:szCs w:val="20"/>
        </w:rPr>
        <w:t>-nasal surgery, including date of most recent procedure</w:t>
      </w:r>
      <w:r w:rsidRPr="00F0696C">
        <w:rPr>
          <w:rFonts w:ascii="Arial" w:eastAsia="Meiryo" w:hAnsi="Arial" w:cs="Arial"/>
          <w:color w:val="FF0000"/>
          <w:sz w:val="20"/>
          <w:szCs w:val="20"/>
        </w:rPr>
        <w:t>]</w:t>
      </w:r>
    </w:p>
    <w:p w14:paraId="49C1CF56" w14:textId="2CDC9327" w:rsidR="00020CFA" w:rsidRPr="00F0696C" w:rsidRDefault="00020CFA" w:rsidP="00386A95">
      <w:pPr>
        <w:pStyle w:val="ListParagraph"/>
        <w:numPr>
          <w:ilvl w:val="0"/>
          <w:numId w:val="4"/>
        </w:numPr>
        <w:tabs>
          <w:tab w:val="left" w:pos="810"/>
        </w:tabs>
        <w:spacing w:after="0" w:line="240" w:lineRule="auto"/>
        <w:ind w:left="810" w:right="-20"/>
        <w:rPr>
          <w:rFonts w:ascii="Arial" w:eastAsia="Meiryo" w:hAnsi="Arial" w:cs="Arial"/>
          <w:color w:val="FF0000"/>
          <w:sz w:val="20"/>
          <w:szCs w:val="20"/>
        </w:rPr>
      </w:pPr>
      <w:r w:rsidRPr="00F0696C">
        <w:rPr>
          <w:rFonts w:ascii="Arial" w:eastAsia="Meiryo" w:hAnsi="Arial" w:cs="Arial"/>
          <w:color w:val="FF0000"/>
          <w:sz w:val="20"/>
          <w:szCs w:val="20"/>
        </w:rPr>
        <w:t>[</w:t>
      </w:r>
      <w:r w:rsidR="00F66E1E" w:rsidRPr="00F66E1E">
        <w:rPr>
          <w:rFonts w:ascii="Arial" w:eastAsia="Meiryo" w:hAnsi="Arial" w:cs="Arial"/>
          <w:color w:val="FF0000"/>
          <w:sz w:val="20"/>
          <w:szCs w:val="20"/>
        </w:rPr>
        <w:t xml:space="preserve">Response to past pharmacological therapies </w:t>
      </w:r>
      <w:r w:rsidR="004C7959" w:rsidRPr="00F0696C">
        <w:rPr>
          <w:rFonts w:ascii="Arial" w:eastAsia="Meiryo" w:hAnsi="Arial" w:cs="Arial"/>
          <w:color w:val="FF0000"/>
          <w:sz w:val="20"/>
          <w:szCs w:val="20"/>
        </w:rPr>
        <w:t>(</w:t>
      </w:r>
      <w:proofErr w:type="spellStart"/>
      <w:r w:rsidR="004C7959" w:rsidRPr="00F0696C">
        <w:rPr>
          <w:rFonts w:ascii="Arial" w:eastAsia="Meiryo" w:hAnsi="Arial" w:cs="Arial"/>
          <w:color w:val="FF0000"/>
          <w:sz w:val="20"/>
          <w:szCs w:val="20"/>
        </w:rPr>
        <w:t>eg</w:t>
      </w:r>
      <w:proofErr w:type="spellEnd"/>
      <w:r w:rsidR="00641C17" w:rsidRPr="00F0696C">
        <w:rPr>
          <w:rFonts w:ascii="Arial" w:eastAsia="Meiryo" w:hAnsi="Arial" w:cs="Arial"/>
          <w:color w:val="FF0000"/>
          <w:sz w:val="20"/>
          <w:szCs w:val="20"/>
        </w:rPr>
        <w:t>,</w:t>
      </w:r>
      <w:r w:rsidR="004C7959" w:rsidRPr="00F0696C">
        <w:rPr>
          <w:rFonts w:ascii="Arial" w:eastAsia="Meiryo" w:hAnsi="Arial" w:cs="Arial"/>
          <w:color w:val="FF0000"/>
          <w:sz w:val="20"/>
          <w:szCs w:val="20"/>
        </w:rPr>
        <w:t xml:space="preserve"> name of therapy, dose, start date/stop date, length of treatment</w:t>
      </w:r>
      <w:r w:rsidR="00366D6E" w:rsidRPr="00F0696C">
        <w:rPr>
          <w:rFonts w:ascii="Arial" w:eastAsia="Meiryo" w:hAnsi="Arial" w:cs="Arial"/>
          <w:color w:val="FF0000"/>
          <w:sz w:val="20"/>
          <w:szCs w:val="20"/>
        </w:rPr>
        <w:t>,</w:t>
      </w:r>
      <w:r w:rsidR="004C7959" w:rsidRPr="00F0696C">
        <w:rPr>
          <w:rFonts w:ascii="Arial" w:eastAsia="Meiryo" w:hAnsi="Arial" w:cs="Arial"/>
          <w:color w:val="FF0000"/>
          <w:sz w:val="20"/>
          <w:szCs w:val="20"/>
        </w:rPr>
        <w:t xml:space="preserve"> and clinical response)</w:t>
      </w:r>
      <w:r w:rsidRPr="00F0696C">
        <w:rPr>
          <w:rFonts w:ascii="Arial" w:eastAsia="Meiryo" w:hAnsi="Arial" w:cs="Arial"/>
          <w:color w:val="FF0000"/>
          <w:sz w:val="20"/>
          <w:szCs w:val="20"/>
        </w:rPr>
        <w:t>]</w:t>
      </w:r>
    </w:p>
    <w:p w14:paraId="2B3BF21B" w14:textId="0E982027" w:rsidR="00E5793F" w:rsidRPr="00F0696C" w:rsidRDefault="00E5793F" w:rsidP="00386A95">
      <w:pPr>
        <w:pStyle w:val="ListParagraph"/>
        <w:numPr>
          <w:ilvl w:val="0"/>
          <w:numId w:val="4"/>
        </w:numPr>
        <w:tabs>
          <w:tab w:val="left" w:pos="810"/>
        </w:tabs>
        <w:spacing w:after="0" w:line="240" w:lineRule="auto"/>
        <w:ind w:left="810" w:right="-20"/>
        <w:rPr>
          <w:rFonts w:ascii="Arial" w:eastAsia="Meiryo" w:hAnsi="Arial" w:cs="Arial"/>
          <w:color w:val="FF0000"/>
          <w:sz w:val="20"/>
          <w:szCs w:val="20"/>
        </w:rPr>
      </w:pPr>
      <w:r w:rsidRPr="00F0696C">
        <w:rPr>
          <w:rFonts w:ascii="Arial" w:eastAsia="Meiryo" w:hAnsi="Arial" w:cs="Arial"/>
          <w:color w:val="FF0000"/>
          <w:sz w:val="20"/>
          <w:szCs w:val="20"/>
        </w:rPr>
        <w:t>[Note any contraindications to</w:t>
      </w:r>
      <w:r w:rsidR="002979C3" w:rsidRPr="00F0696C">
        <w:rPr>
          <w:rFonts w:ascii="Arial" w:eastAsia="Meiryo" w:hAnsi="Arial" w:cs="Arial"/>
          <w:color w:val="FF0000"/>
          <w:sz w:val="20"/>
          <w:szCs w:val="20"/>
        </w:rPr>
        <w:t xml:space="preserve"> </w:t>
      </w:r>
      <w:r w:rsidR="001D257F">
        <w:rPr>
          <w:rFonts w:ascii="Arial" w:eastAsia="Meiryo" w:hAnsi="Arial" w:cs="Arial"/>
          <w:color w:val="FF0000"/>
          <w:sz w:val="20"/>
          <w:szCs w:val="20"/>
        </w:rPr>
        <w:t>prior therapies</w:t>
      </w:r>
      <w:r w:rsidR="00345F5D">
        <w:rPr>
          <w:rFonts w:ascii="Arial" w:eastAsia="Meiryo" w:hAnsi="Arial" w:cs="Arial"/>
          <w:color w:val="FF0000"/>
          <w:sz w:val="20"/>
          <w:szCs w:val="20"/>
        </w:rPr>
        <w:t xml:space="preserve"> and/or reasons why patient may not be an appropriate candidate for an additional </w:t>
      </w:r>
      <w:proofErr w:type="spellStart"/>
      <w:r w:rsidR="00345F5D">
        <w:rPr>
          <w:rFonts w:ascii="Arial" w:eastAsia="Meiryo" w:hAnsi="Arial" w:cs="Arial"/>
          <w:color w:val="FF0000"/>
          <w:sz w:val="20"/>
          <w:szCs w:val="20"/>
        </w:rPr>
        <w:t>sino</w:t>
      </w:r>
      <w:proofErr w:type="spellEnd"/>
      <w:r w:rsidR="00345F5D">
        <w:rPr>
          <w:rFonts w:ascii="Arial" w:eastAsia="Meiryo" w:hAnsi="Arial" w:cs="Arial"/>
          <w:color w:val="FF0000"/>
          <w:sz w:val="20"/>
          <w:szCs w:val="20"/>
        </w:rPr>
        <w:t>-nasal surgery</w:t>
      </w:r>
      <w:r w:rsidRPr="00F0696C">
        <w:rPr>
          <w:rFonts w:ascii="Arial" w:eastAsia="Meiryo" w:hAnsi="Arial" w:cs="Arial"/>
          <w:color w:val="FF0000"/>
          <w:sz w:val="20"/>
          <w:szCs w:val="20"/>
        </w:rPr>
        <w:t>]</w:t>
      </w:r>
    </w:p>
    <w:p w14:paraId="35C3C3CF" w14:textId="7AC65427" w:rsidR="00020CFA" w:rsidRPr="002D2648" w:rsidRDefault="00020CFA" w:rsidP="00113800">
      <w:pPr>
        <w:spacing w:after="0" w:line="240" w:lineRule="auto"/>
        <w:contextualSpacing/>
        <w:rPr>
          <w:rFonts w:ascii="Arial" w:eastAsia="Meiryo" w:hAnsi="Arial" w:cs="Arial"/>
          <w:sz w:val="20"/>
          <w:szCs w:val="20"/>
        </w:rPr>
      </w:pPr>
    </w:p>
    <w:p w14:paraId="323BB969" w14:textId="0A9AD269" w:rsidR="00020CFA" w:rsidRPr="00F0696C" w:rsidRDefault="00020CFA" w:rsidP="00113800">
      <w:pPr>
        <w:tabs>
          <w:tab w:val="left" w:pos="360"/>
        </w:tabs>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[Summarize</w:t>
      </w:r>
      <w:r w:rsidR="00E5793F" w:rsidRPr="00F0696C">
        <w:rPr>
          <w:rFonts w:ascii="Arial" w:eastAsia="Meiryo" w:hAnsi="Arial" w:cs="Arial"/>
          <w:color w:val="FF0000"/>
          <w:sz w:val="20"/>
          <w:szCs w:val="20"/>
        </w:rPr>
        <w:t xml:space="preserve"> </w:t>
      </w:r>
      <w:r w:rsidRPr="00F0696C">
        <w:rPr>
          <w:rFonts w:ascii="Arial" w:eastAsia="Meiryo" w:hAnsi="Arial" w:cs="Arial"/>
          <w:color w:val="FF0000"/>
          <w:sz w:val="20"/>
          <w:szCs w:val="20"/>
        </w:rPr>
        <w:t>your reasons why DUPIXENT is medically necessary for this patient]</w:t>
      </w:r>
    </w:p>
    <w:p w14:paraId="3844C97C" w14:textId="532A7454" w:rsidR="00C9676E" w:rsidRPr="002D2648" w:rsidRDefault="00C9676E" w:rsidP="00113800">
      <w:pPr>
        <w:spacing w:after="0" w:line="240" w:lineRule="auto"/>
        <w:contextualSpacing/>
        <w:rPr>
          <w:rFonts w:ascii="Arial" w:eastAsia="Meiryo" w:hAnsi="Arial" w:cs="Arial"/>
          <w:sz w:val="20"/>
          <w:szCs w:val="20"/>
        </w:rPr>
      </w:pPr>
    </w:p>
    <w:p w14:paraId="41F279CE" w14:textId="5AD4D920" w:rsidR="00020CFA" w:rsidRPr="002D2648" w:rsidRDefault="00020CFA" w:rsidP="00113800">
      <w:pPr>
        <w:spacing w:after="0" w:line="240" w:lineRule="auto"/>
        <w:ind w:right="374"/>
        <w:contextualSpacing/>
        <w:rPr>
          <w:rFonts w:ascii="Arial" w:eastAsia="Meiryo" w:hAnsi="Arial" w:cs="Arial"/>
          <w:sz w:val="20"/>
          <w:szCs w:val="20"/>
        </w:rPr>
      </w:pPr>
      <w:proofErr w:type="gramStart"/>
      <w:r w:rsidRPr="002D2648">
        <w:rPr>
          <w:rFonts w:ascii="Arial" w:eastAsia="Meiryo" w:hAnsi="Arial" w:cs="Arial"/>
          <w:sz w:val="20"/>
          <w:szCs w:val="20"/>
        </w:rPr>
        <w:t>In order for</w:t>
      </w:r>
      <w:proofErr w:type="gramEnd"/>
      <w:r w:rsidRPr="002D2648">
        <w:rPr>
          <w:rFonts w:ascii="Arial" w:eastAsia="Meiryo" w:hAnsi="Arial" w:cs="Arial"/>
          <w:sz w:val="20"/>
          <w:szCs w:val="20"/>
        </w:rPr>
        <w:t xml:space="preserve"> me to provide appropriate care for my patient, it is important that </w:t>
      </w:r>
      <w:r w:rsidRPr="00F0696C">
        <w:rPr>
          <w:rFonts w:ascii="Arial" w:eastAsia="Meiryo" w:hAnsi="Arial" w:cs="Arial"/>
          <w:color w:val="FF0000"/>
          <w:sz w:val="20"/>
          <w:szCs w:val="20"/>
        </w:rPr>
        <w:t>[Plan Name]</w:t>
      </w:r>
      <w:r w:rsidRPr="002D2648">
        <w:rPr>
          <w:rFonts w:ascii="Arial" w:eastAsia="Meiryo" w:hAnsi="Arial" w:cs="Arial"/>
          <w:color w:val="E36C0A" w:themeColor="accent6" w:themeShade="BF"/>
          <w:sz w:val="20"/>
          <w:szCs w:val="20"/>
        </w:rPr>
        <w:t xml:space="preserve"> </w:t>
      </w:r>
      <w:r w:rsidRPr="002D2648">
        <w:rPr>
          <w:rFonts w:ascii="Arial" w:eastAsia="Meiryo" w:hAnsi="Arial" w:cs="Arial"/>
          <w:sz w:val="20"/>
          <w:szCs w:val="20"/>
        </w:rPr>
        <w:t>provide</w:t>
      </w:r>
      <w:r w:rsidR="002942D7">
        <w:rPr>
          <w:rFonts w:ascii="Arial" w:eastAsia="Meiryo" w:hAnsi="Arial" w:cs="Arial"/>
          <w:sz w:val="20"/>
          <w:szCs w:val="20"/>
        </w:rPr>
        <w:t>s</w:t>
      </w:r>
      <w:r w:rsidRPr="002D2648">
        <w:rPr>
          <w:rFonts w:ascii="Arial" w:eastAsia="Meiryo" w:hAnsi="Arial" w:cs="Arial"/>
          <w:sz w:val="20"/>
          <w:szCs w:val="20"/>
        </w:rPr>
        <w:t xml:space="preserve"> adequate coverage for this treatment. Please call me at </w:t>
      </w:r>
      <w:r w:rsidRPr="00F0696C">
        <w:rPr>
          <w:rFonts w:ascii="Arial" w:eastAsia="Meiryo" w:hAnsi="Arial" w:cs="Arial"/>
          <w:color w:val="FF0000"/>
          <w:sz w:val="20"/>
          <w:szCs w:val="20"/>
        </w:rPr>
        <w:t xml:space="preserve">[Primary Treating Site Phone Number] </w:t>
      </w:r>
      <w:r w:rsidRPr="002D2648">
        <w:rPr>
          <w:rFonts w:ascii="Arial" w:eastAsia="Meiryo" w:hAnsi="Arial" w:cs="Arial"/>
          <w:sz w:val="20"/>
          <w:szCs w:val="20"/>
        </w:rPr>
        <w:t>if I can</w:t>
      </w:r>
      <w:r w:rsidR="00F7382E" w:rsidRPr="002D2648">
        <w:rPr>
          <w:rFonts w:ascii="Arial" w:eastAsia="Meiryo" w:hAnsi="Arial" w:cs="Arial"/>
          <w:sz w:val="20"/>
          <w:szCs w:val="20"/>
        </w:rPr>
        <w:t xml:space="preserve"> be of further assistance </w:t>
      </w:r>
      <w:proofErr w:type="gramStart"/>
      <w:r w:rsidR="00F7382E" w:rsidRPr="002D2648">
        <w:rPr>
          <w:rFonts w:ascii="Arial" w:eastAsia="Meiryo" w:hAnsi="Arial" w:cs="Arial"/>
          <w:sz w:val="20"/>
          <w:szCs w:val="20"/>
        </w:rPr>
        <w:t>or</w:t>
      </w:r>
      <w:proofErr w:type="gramEnd"/>
      <w:r w:rsidR="00F7382E" w:rsidRPr="002D2648">
        <w:rPr>
          <w:rFonts w:ascii="Arial" w:eastAsia="Meiryo" w:hAnsi="Arial" w:cs="Arial"/>
          <w:sz w:val="20"/>
          <w:szCs w:val="20"/>
        </w:rPr>
        <w:t xml:space="preserve"> </w:t>
      </w:r>
      <w:r w:rsidRPr="002D2648">
        <w:rPr>
          <w:rFonts w:ascii="Arial" w:eastAsia="Meiryo" w:hAnsi="Arial" w:cs="Arial"/>
          <w:sz w:val="20"/>
          <w:szCs w:val="20"/>
        </w:rPr>
        <w:t>you require additional information. Thank you in advance for your immediate attention and prompt review of this request.</w:t>
      </w:r>
    </w:p>
    <w:p w14:paraId="0E37B2EC" w14:textId="3D23EF40" w:rsidR="008F53FC" w:rsidRPr="002D2648" w:rsidRDefault="008F53FC" w:rsidP="00113800">
      <w:pPr>
        <w:spacing w:after="0" w:line="240" w:lineRule="auto"/>
        <w:ind w:right="374"/>
        <w:contextualSpacing/>
        <w:rPr>
          <w:rFonts w:ascii="Arial" w:eastAsia="Meiryo" w:hAnsi="Arial" w:cs="Arial"/>
          <w:sz w:val="20"/>
          <w:szCs w:val="20"/>
        </w:rPr>
      </w:pPr>
    </w:p>
    <w:p w14:paraId="3718970E" w14:textId="492BED5C" w:rsidR="00BA5C58"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Sincerely,</w:t>
      </w:r>
    </w:p>
    <w:p w14:paraId="0C99A0C8" w14:textId="487DF730" w:rsidR="008E4E1E" w:rsidRPr="00F0696C" w:rsidRDefault="008E4E1E"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[Treating Physician’s Signature]</w:t>
      </w:r>
      <w:r w:rsidRPr="00F0696C">
        <w:rPr>
          <w:rFonts w:ascii="Arial" w:eastAsia="Meiryo" w:hAnsi="Arial" w:cs="Arial"/>
          <w:color w:val="FF0000"/>
          <w:sz w:val="20"/>
          <w:szCs w:val="20"/>
        </w:rPr>
        <w:tab/>
      </w:r>
      <w:r w:rsidRPr="00F0696C">
        <w:rPr>
          <w:rFonts w:ascii="Arial" w:eastAsia="Meiryo" w:hAnsi="Arial" w:cs="Arial"/>
          <w:color w:val="FF0000"/>
          <w:sz w:val="20"/>
          <w:szCs w:val="20"/>
        </w:rPr>
        <w:tab/>
      </w:r>
      <w:r w:rsidRPr="00F0696C">
        <w:rPr>
          <w:rFonts w:ascii="Arial" w:eastAsia="Meiryo" w:hAnsi="Arial" w:cs="Arial"/>
          <w:color w:val="FF0000"/>
          <w:sz w:val="20"/>
          <w:szCs w:val="20"/>
        </w:rPr>
        <w:tab/>
      </w:r>
      <w:r w:rsidR="00D46CF9">
        <w:rPr>
          <w:rFonts w:ascii="Arial" w:eastAsia="Meiryo" w:hAnsi="Arial" w:cs="Arial"/>
          <w:color w:val="FF0000"/>
          <w:sz w:val="20"/>
          <w:szCs w:val="20"/>
        </w:rPr>
        <w:t>[Patient/Legal Representative’s Signature, if required]</w:t>
      </w:r>
    </w:p>
    <w:p w14:paraId="7CB9C815" w14:textId="3678624A" w:rsidR="008E4E1E" w:rsidRPr="00F0696C" w:rsidRDefault="008E4E1E"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[Treating Physician’s Name, MD/DO/NP/PA]</w:t>
      </w:r>
      <w:r w:rsidRPr="00F0696C">
        <w:rPr>
          <w:rFonts w:ascii="Arial" w:eastAsia="Meiryo" w:hAnsi="Arial" w:cs="Arial"/>
          <w:color w:val="FF0000"/>
          <w:sz w:val="20"/>
          <w:szCs w:val="20"/>
        </w:rPr>
        <w:tab/>
      </w:r>
      <w:r w:rsidR="00D46CF9">
        <w:rPr>
          <w:rFonts w:ascii="Arial" w:eastAsia="Meiryo" w:hAnsi="Arial" w:cs="Arial"/>
          <w:color w:val="FF0000"/>
          <w:sz w:val="20"/>
          <w:szCs w:val="20"/>
        </w:rPr>
        <w:t>[Patient/Legal Representative’s Name]</w:t>
      </w:r>
    </w:p>
    <w:p w14:paraId="7E3DCD01" w14:textId="472D7FEB" w:rsidR="008E4E1E" w:rsidRPr="002D2648" w:rsidRDefault="008E4E1E" w:rsidP="00113800">
      <w:pPr>
        <w:spacing w:after="0" w:line="240" w:lineRule="auto"/>
        <w:contextualSpacing/>
        <w:rPr>
          <w:rFonts w:ascii="Arial" w:eastAsia="Meiryo" w:hAnsi="Arial" w:cs="Arial"/>
          <w:b/>
          <w:sz w:val="20"/>
          <w:szCs w:val="20"/>
        </w:rPr>
      </w:pPr>
    </w:p>
    <w:p w14:paraId="23EE977A" w14:textId="75933BAD" w:rsidR="008E4E1E" w:rsidRDefault="008E4E1E" w:rsidP="00113800">
      <w:pPr>
        <w:spacing w:after="0" w:line="240" w:lineRule="auto"/>
        <w:contextualSpacing/>
        <w:rPr>
          <w:rFonts w:ascii="Arial" w:eastAsia="Meiryo" w:hAnsi="Arial" w:cs="Arial"/>
          <w:color w:val="FF0000"/>
          <w:sz w:val="20"/>
          <w:szCs w:val="20"/>
        </w:rPr>
      </w:pPr>
      <w:r w:rsidRPr="002D2648">
        <w:rPr>
          <w:rFonts w:ascii="Arial" w:eastAsia="Meiryo" w:hAnsi="Arial" w:cs="Arial"/>
          <w:sz w:val="20"/>
          <w:szCs w:val="20"/>
        </w:rPr>
        <w:t>Enclosures:</w:t>
      </w:r>
      <w:r w:rsidRPr="002D2648">
        <w:rPr>
          <w:rFonts w:ascii="Arial" w:eastAsia="Meiryo" w:hAnsi="Arial" w:cs="Arial"/>
          <w:color w:val="E36C0A" w:themeColor="accent6" w:themeShade="BF"/>
          <w:sz w:val="20"/>
          <w:szCs w:val="20"/>
        </w:rPr>
        <w:t xml:space="preserve"> </w:t>
      </w:r>
      <w:r w:rsidRPr="00F0696C">
        <w:rPr>
          <w:rFonts w:ascii="Arial" w:eastAsia="Meiryo" w:hAnsi="Arial" w:cs="Arial"/>
          <w:color w:val="FF0000"/>
          <w:sz w:val="20"/>
          <w:szCs w:val="20"/>
        </w:rPr>
        <w:t xml:space="preserve">[See </w:t>
      </w:r>
      <w:r w:rsidR="002942D7">
        <w:rPr>
          <w:rFonts w:ascii="Arial" w:eastAsia="Meiryo" w:hAnsi="Arial" w:cs="Arial"/>
          <w:color w:val="FF0000"/>
          <w:sz w:val="20"/>
          <w:szCs w:val="20"/>
        </w:rPr>
        <w:t>c</w:t>
      </w:r>
      <w:r w:rsidRPr="00F0696C">
        <w:rPr>
          <w:rFonts w:ascii="Arial" w:eastAsia="Meiryo" w:hAnsi="Arial" w:cs="Arial"/>
          <w:color w:val="FF0000"/>
          <w:sz w:val="20"/>
          <w:szCs w:val="20"/>
        </w:rPr>
        <w:t>hecklist</w:t>
      </w:r>
      <w:r w:rsidR="002942D7">
        <w:rPr>
          <w:rFonts w:ascii="Arial" w:eastAsia="Meiryo" w:hAnsi="Arial" w:cs="Arial"/>
          <w:color w:val="FF0000"/>
          <w:sz w:val="20"/>
          <w:szCs w:val="20"/>
        </w:rPr>
        <w:t xml:space="preserve"> summary</w:t>
      </w:r>
      <w:r w:rsidRPr="00F0696C">
        <w:rPr>
          <w:rFonts w:ascii="Arial" w:eastAsia="Meiryo" w:hAnsi="Arial" w:cs="Arial"/>
          <w:color w:val="FF0000"/>
          <w:sz w:val="20"/>
          <w:szCs w:val="20"/>
        </w:rPr>
        <w:t xml:space="preserve"> on previous page]</w:t>
      </w:r>
    </w:p>
    <w:p w14:paraId="57331271" w14:textId="77777777" w:rsidR="00D46CF9" w:rsidRDefault="00D46CF9" w:rsidP="00113800">
      <w:pPr>
        <w:spacing w:after="0" w:line="240" w:lineRule="auto"/>
        <w:contextualSpacing/>
        <w:rPr>
          <w:rFonts w:ascii="Arial" w:eastAsia="Meiryo" w:hAnsi="Arial" w:cs="Arial"/>
          <w:color w:val="FF0000"/>
          <w:sz w:val="20"/>
          <w:szCs w:val="20"/>
        </w:rPr>
      </w:pPr>
    </w:p>
    <w:p w14:paraId="7E6C3473" w14:textId="77777777" w:rsidR="00D46CF9" w:rsidRPr="00F0696C" w:rsidRDefault="00D46CF9" w:rsidP="00113800">
      <w:pPr>
        <w:spacing w:after="0" w:line="240" w:lineRule="auto"/>
        <w:contextualSpacing/>
        <w:rPr>
          <w:rFonts w:ascii="Arial" w:eastAsia="Meiryo" w:hAnsi="Arial" w:cs="Arial"/>
          <w:color w:val="FF0000"/>
          <w:sz w:val="20"/>
          <w:szCs w:val="20"/>
        </w:rPr>
      </w:pPr>
    </w:p>
    <w:p w14:paraId="1335DD65" w14:textId="049BE937" w:rsidR="008E4E1E" w:rsidRPr="002D2648" w:rsidRDefault="008E4E1E" w:rsidP="00113800">
      <w:pPr>
        <w:spacing w:after="0" w:line="240" w:lineRule="auto"/>
        <w:contextualSpacing/>
        <w:rPr>
          <w:rFonts w:ascii="Arial" w:eastAsia="Times New Roman" w:hAnsi="Arial" w:cs="Arial"/>
          <w:b/>
          <w:sz w:val="20"/>
          <w:szCs w:val="20"/>
        </w:rPr>
      </w:pPr>
    </w:p>
    <w:p w14:paraId="2D385503" w14:textId="77777777" w:rsidR="00672C4F" w:rsidRDefault="00672C4F" w:rsidP="25AD6FD6">
      <w:pPr>
        <w:spacing w:after="0" w:line="240" w:lineRule="auto"/>
        <w:ind w:right="168"/>
        <w:contextualSpacing/>
        <w:rPr>
          <w:rFonts w:ascii="Arial" w:hAnsi="Arial" w:cs="Arial"/>
          <w:b/>
          <w:bCs/>
          <w:color w:val="009978"/>
          <w:sz w:val="20"/>
          <w:szCs w:val="20"/>
        </w:rPr>
      </w:pPr>
    </w:p>
    <w:p w14:paraId="6B7C92CD" w14:textId="77777777" w:rsidR="00672C4F" w:rsidRDefault="00672C4F" w:rsidP="25AD6FD6">
      <w:pPr>
        <w:spacing w:after="0" w:line="240" w:lineRule="auto"/>
        <w:ind w:right="168"/>
        <w:contextualSpacing/>
        <w:rPr>
          <w:rFonts w:ascii="Arial" w:hAnsi="Arial" w:cs="Arial"/>
          <w:b/>
          <w:bCs/>
          <w:color w:val="009978"/>
          <w:sz w:val="20"/>
          <w:szCs w:val="20"/>
        </w:rPr>
      </w:pPr>
    </w:p>
    <w:p w14:paraId="016FD226" w14:textId="77777777" w:rsidR="00F678F8" w:rsidRDefault="00F678F8" w:rsidP="25AD6FD6">
      <w:pPr>
        <w:spacing w:after="0" w:line="240" w:lineRule="auto"/>
        <w:ind w:right="168"/>
        <w:contextualSpacing/>
        <w:rPr>
          <w:rFonts w:ascii="Arial" w:hAnsi="Arial" w:cs="Arial"/>
          <w:b/>
          <w:bCs/>
          <w:color w:val="009978"/>
          <w:sz w:val="20"/>
          <w:szCs w:val="20"/>
        </w:rPr>
      </w:pPr>
    </w:p>
    <w:p w14:paraId="1602F4A3" w14:textId="77777777" w:rsidR="00471CA8" w:rsidRDefault="00471CA8" w:rsidP="25AD6FD6">
      <w:pPr>
        <w:spacing w:after="0" w:line="240" w:lineRule="auto"/>
        <w:ind w:right="168"/>
        <w:contextualSpacing/>
        <w:rPr>
          <w:rFonts w:ascii="Arial" w:hAnsi="Arial" w:cs="Arial"/>
          <w:b/>
          <w:bCs/>
          <w:color w:val="009978"/>
          <w:sz w:val="20"/>
          <w:szCs w:val="20"/>
        </w:rPr>
      </w:pPr>
    </w:p>
    <w:p w14:paraId="7DB6E203" w14:textId="77777777" w:rsidR="00471CA8" w:rsidRDefault="00471CA8" w:rsidP="25AD6FD6">
      <w:pPr>
        <w:spacing w:after="0" w:line="240" w:lineRule="auto"/>
        <w:ind w:right="168"/>
        <w:contextualSpacing/>
        <w:rPr>
          <w:rFonts w:ascii="Arial" w:hAnsi="Arial" w:cs="Arial"/>
          <w:b/>
          <w:bCs/>
          <w:color w:val="009978"/>
          <w:sz w:val="20"/>
          <w:szCs w:val="20"/>
        </w:rPr>
      </w:pPr>
    </w:p>
    <w:p w14:paraId="43DD7AD2" w14:textId="77777777" w:rsidR="00471CA8" w:rsidRDefault="00471CA8" w:rsidP="25AD6FD6">
      <w:pPr>
        <w:spacing w:after="0" w:line="240" w:lineRule="auto"/>
        <w:ind w:right="168"/>
        <w:contextualSpacing/>
        <w:rPr>
          <w:rFonts w:ascii="Arial" w:hAnsi="Arial" w:cs="Arial"/>
          <w:b/>
          <w:bCs/>
          <w:color w:val="009978"/>
          <w:sz w:val="20"/>
          <w:szCs w:val="20"/>
        </w:rPr>
      </w:pPr>
    </w:p>
    <w:p w14:paraId="5FE6DC50" w14:textId="77777777" w:rsidR="00471CA8" w:rsidRDefault="00471CA8" w:rsidP="25AD6FD6">
      <w:pPr>
        <w:spacing w:after="0" w:line="240" w:lineRule="auto"/>
        <w:ind w:right="168"/>
        <w:contextualSpacing/>
        <w:rPr>
          <w:rFonts w:ascii="Arial" w:hAnsi="Arial" w:cs="Arial"/>
          <w:b/>
          <w:bCs/>
          <w:color w:val="009978"/>
          <w:sz w:val="20"/>
          <w:szCs w:val="20"/>
        </w:rPr>
      </w:pPr>
    </w:p>
    <w:p w14:paraId="0892F0F3" w14:textId="77777777" w:rsidR="00471CA8" w:rsidRDefault="00471CA8" w:rsidP="25AD6FD6">
      <w:pPr>
        <w:spacing w:after="0" w:line="240" w:lineRule="auto"/>
        <w:ind w:right="168"/>
        <w:contextualSpacing/>
        <w:rPr>
          <w:rFonts w:ascii="Arial" w:hAnsi="Arial" w:cs="Arial"/>
          <w:b/>
          <w:bCs/>
          <w:color w:val="009978"/>
          <w:sz w:val="20"/>
          <w:szCs w:val="20"/>
        </w:rPr>
      </w:pPr>
    </w:p>
    <w:p w14:paraId="4241B4F9" w14:textId="77777777" w:rsidR="00672C4F" w:rsidRDefault="00672C4F" w:rsidP="25AD6FD6">
      <w:pPr>
        <w:spacing w:after="0" w:line="240" w:lineRule="auto"/>
        <w:ind w:right="168"/>
        <w:contextualSpacing/>
        <w:rPr>
          <w:rFonts w:ascii="Arial" w:hAnsi="Arial" w:cs="Arial"/>
          <w:b/>
          <w:bCs/>
          <w:color w:val="009978"/>
          <w:sz w:val="20"/>
          <w:szCs w:val="20"/>
        </w:rPr>
      </w:pPr>
    </w:p>
    <w:p w14:paraId="599E2DB5" w14:textId="7F8CDD9B" w:rsidR="003D0BD9" w:rsidRPr="002D2648" w:rsidRDefault="25AD6FD6" w:rsidP="00F678F8">
      <w:pPr>
        <w:spacing w:before="120" w:after="0" w:line="240" w:lineRule="atLeast"/>
        <w:ind w:right="168"/>
        <w:rPr>
          <w:rFonts w:ascii="Arial" w:hAnsi="Arial" w:cs="Arial"/>
          <w:sz w:val="20"/>
          <w:szCs w:val="20"/>
        </w:rPr>
      </w:pPr>
      <w:r w:rsidRPr="25AD6FD6">
        <w:rPr>
          <w:rFonts w:ascii="Arial" w:hAnsi="Arial" w:cs="Arial"/>
          <w:b/>
          <w:bCs/>
          <w:color w:val="009978"/>
          <w:sz w:val="20"/>
          <w:szCs w:val="20"/>
        </w:rPr>
        <w:t>IMPORTANT SAFETY INFORMATION (cont’d)</w:t>
      </w:r>
    </w:p>
    <w:p w14:paraId="2926C197" w14:textId="5A1E9232" w:rsidR="00781246" w:rsidRDefault="25AD6FD6" w:rsidP="00F678F8">
      <w:pPr>
        <w:spacing w:before="120" w:after="0" w:line="240" w:lineRule="atLeast"/>
        <w:rPr>
          <w:rFonts w:ascii="Arial" w:hAnsi="Arial" w:cs="Arial"/>
          <w:b/>
          <w:bCs/>
          <w:color w:val="009978"/>
          <w:sz w:val="20"/>
          <w:szCs w:val="20"/>
        </w:rPr>
      </w:pPr>
      <w:r w:rsidRPr="25AD6FD6">
        <w:rPr>
          <w:rFonts w:ascii="Arial" w:hAnsi="Arial" w:cs="Arial"/>
          <w:b/>
          <w:bCs/>
          <w:color w:val="009978"/>
          <w:sz w:val="20"/>
          <w:szCs w:val="20"/>
        </w:rPr>
        <w:t xml:space="preserve">WARNINGS AND PRECAUTIONS </w:t>
      </w:r>
    </w:p>
    <w:p w14:paraId="18A3496B" w14:textId="41AEAE33" w:rsidR="00F678F8" w:rsidRPr="00F678F8" w:rsidRDefault="00F678F8" w:rsidP="00F678F8">
      <w:pPr>
        <w:spacing w:before="120" w:after="0" w:line="240" w:lineRule="atLeast"/>
        <w:rPr>
          <w:rFonts w:ascii="Arial" w:hAnsi="Arial" w:cs="Arial"/>
          <w:bCs/>
          <w:sz w:val="20"/>
          <w:szCs w:val="20"/>
        </w:rPr>
      </w:pPr>
      <w:r w:rsidRPr="00F678F8">
        <w:rPr>
          <w:rFonts w:ascii="Arial" w:hAnsi="Arial" w:cs="Arial"/>
          <w:bCs/>
          <w:sz w:val="20"/>
          <w:szCs w:val="20"/>
        </w:rPr>
        <w:t xml:space="preserve">The safety profile of DUPIXENT in patients with AFRS was </w:t>
      </w:r>
      <w:proofErr w:type="gramStart"/>
      <w:r w:rsidRPr="00F678F8">
        <w:rPr>
          <w:rFonts w:ascii="Arial" w:hAnsi="Arial" w:cs="Arial"/>
          <w:bCs/>
          <w:sz w:val="20"/>
          <w:szCs w:val="20"/>
        </w:rPr>
        <w:t>similar to</w:t>
      </w:r>
      <w:proofErr w:type="gramEnd"/>
      <w:r w:rsidRPr="00F678F8">
        <w:rPr>
          <w:rFonts w:ascii="Arial" w:hAnsi="Arial" w:cs="Arial"/>
          <w:bCs/>
          <w:sz w:val="20"/>
          <w:szCs w:val="20"/>
        </w:rPr>
        <w:t xml:space="preserve"> the safety profile of DUPIXENT in patients with Chronic Rhinosinusitis with Nasal Polyps (CRSwNP).</w:t>
      </w:r>
    </w:p>
    <w:p w14:paraId="56904663" w14:textId="2E967FDD" w:rsidR="25AD6FD6" w:rsidRDefault="00781246" w:rsidP="00F678F8">
      <w:pPr>
        <w:spacing w:before="120" w:after="0" w:line="240" w:lineRule="atLeast"/>
        <w:rPr>
          <w:rFonts w:ascii="Arial" w:hAnsi="Arial" w:cs="Arial"/>
          <w:sz w:val="20"/>
          <w:szCs w:val="20"/>
        </w:rPr>
      </w:pPr>
      <w:r w:rsidRPr="76C5691D">
        <w:rPr>
          <w:rFonts w:ascii="Arial" w:hAnsi="Arial" w:cs="Arial"/>
          <w:b/>
          <w:bCs/>
          <w:sz w:val="20"/>
          <w:szCs w:val="20"/>
        </w:rPr>
        <w:t xml:space="preserve">Hypersensitivity: </w:t>
      </w:r>
      <w:r w:rsidR="00F678F8" w:rsidRPr="00F678F8">
        <w:rPr>
          <w:rFonts w:ascii="Arial" w:hAnsi="Arial" w:cs="Arial"/>
          <w:sz w:val="20"/>
          <w:szCs w:val="20"/>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2CCFF4BB" w14:textId="24029C01" w:rsidR="00167C49" w:rsidRDefault="00167C49" w:rsidP="00F678F8">
      <w:pPr>
        <w:spacing w:before="120" w:after="0" w:line="240" w:lineRule="atLeast"/>
        <w:ind w:right="82"/>
        <w:rPr>
          <w:rFonts w:ascii="Arial" w:eastAsia="Calibri" w:hAnsi="Arial" w:cs="Arial"/>
          <w:sz w:val="20"/>
          <w:szCs w:val="20"/>
        </w:rPr>
      </w:pPr>
      <w:r w:rsidRPr="00167C49">
        <w:rPr>
          <w:rFonts w:ascii="Arial" w:eastAsia="Calibri" w:hAnsi="Arial" w:cs="Arial"/>
          <w:b/>
          <w:bCs/>
          <w:sz w:val="20"/>
          <w:szCs w:val="20"/>
        </w:rPr>
        <w:t xml:space="preserve">Conjunctivitis and Keratitis: </w:t>
      </w:r>
      <w:r w:rsidR="00F678F8" w:rsidRPr="00F678F8">
        <w:rPr>
          <w:rFonts w:ascii="Arial" w:eastAsia="Calibri" w:hAnsi="Arial" w:cs="Arial"/>
          <w:sz w:val="20"/>
          <w:szCs w:val="20"/>
        </w:rPr>
        <w:t>Conjunctivitis occurred more frequently in adult subjects with CRSwNP who received DUPIXENT compared to those who received placebo. Conjunctivitis and keratitis have been reported with DUPIXENT in post-marketing settings, with some patients reporting visual disturbances (e.g. blurred vision). Advise patients or their caregivers to report new-onset or worsening eye symptoms. Consider ophthalmological examination for patients who develop conjunctivitis that does not resolve following standard treatment or signs and symptoms suggestive of keratitis, as appropriate.</w:t>
      </w:r>
    </w:p>
    <w:p w14:paraId="04E68811" w14:textId="5194D391" w:rsidR="00F678F8" w:rsidRDefault="00F678F8" w:rsidP="00F678F8">
      <w:pPr>
        <w:spacing w:before="120" w:after="0" w:line="240" w:lineRule="atLeast"/>
        <w:ind w:right="82"/>
        <w:rPr>
          <w:rFonts w:ascii="Arial" w:eastAsia="Calibri" w:hAnsi="Arial" w:cs="Arial"/>
          <w:b/>
          <w:bCs/>
          <w:sz w:val="20"/>
          <w:szCs w:val="20"/>
        </w:rPr>
      </w:pPr>
      <w:r w:rsidRPr="00F678F8">
        <w:rPr>
          <w:rFonts w:ascii="Arial" w:eastAsia="Calibri" w:hAnsi="Arial" w:cs="Arial"/>
          <w:b/>
          <w:bCs/>
          <w:sz w:val="20"/>
          <w:szCs w:val="20"/>
        </w:rPr>
        <w:t xml:space="preserve">Eosinophilic Conditions: </w:t>
      </w:r>
      <w:r w:rsidRPr="00F678F8">
        <w:rPr>
          <w:rFonts w:ascii="Arial" w:eastAsia="Calibri" w:hAnsi="Arial" w:cs="Arial"/>
          <w:sz w:val="20"/>
          <w:szCs w:val="20"/>
        </w:rPr>
        <w:t xml:space="preserve">Patients 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Pr="00F678F8">
        <w:rPr>
          <w:rFonts w:ascii="Arial" w:eastAsia="Calibri" w:hAnsi="Arial" w:cs="Arial"/>
          <w:sz w:val="20"/>
          <w:szCs w:val="20"/>
        </w:rPr>
        <w:t>vasculitic</w:t>
      </w:r>
      <w:proofErr w:type="spellEnd"/>
      <w:r w:rsidRPr="00F678F8">
        <w:rPr>
          <w:rFonts w:ascii="Arial" w:eastAsia="Calibri" w:hAnsi="Arial" w:cs="Arial"/>
          <w:sz w:val="20"/>
          <w:szCs w:val="20"/>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CRSwNP development program. Advise patients to report signs of eosinophilic pneumonia and EGPA. Consider withholding DUPIXENT if eosinophilic pneumonia or EGPA are suspected.  </w:t>
      </w:r>
    </w:p>
    <w:p w14:paraId="3B0966F1" w14:textId="7F104026" w:rsidR="007F42A4" w:rsidRPr="007F42A4" w:rsidRDefault="76C5691D" w:rsidP="00F678F8">
      <w:pPr>
        <w:spacing w:before="120" w:after="0" w:line="240" w:lineRule="atLeast"/>
        <w:ind w:right="82"/>
        <w:rPr>
          <w:rFonts w:ascii="Arial" w:eastAsia="Calibri" w:hAnsi="Arial" w:cs="Arial"/>
          <w:b/>
          <w:bCs/>
          <w:sz w:val="20"/>
          <w:szCs w:val="20"/>
        </w:rPr>
      </w:pPr>
      <w:r w:rsidRPr="76C5691D">
        <w:rPr>
          <w:rFonts w:ascii="Arial" w:eastAsia="Calibri" w:hAnsi="Arial" w:cs="Arial"/>
          <w:b/>
          <w:bCs/>
          <w:sz w:val="20"/>
          <w:szCs w:val="20"/>
        </w:rPr>
        <w:t>Risk Associated with Abrupt Reduction of Corticosteroid Dosage:</w:t>
      </w:r>
      <w:r w:rsidRPr="76C5691D">
        <w:rPr>
          <w:rFonts w:ascii="Arial" w:eastAsia="Calibri" w:hAnsi="Arial" w:cs="Arial"/>
          <w:sz w:val="20"/>
          <w:szCs w:val="20"/>
        </w:rPr>
        <w:t xml:space="preserve"> </w:t>
      </w:r>
      <w:r w:rsidR="00F678F8" w:rsidRPr="00F678F8">
        <w:rPr>
          <w:rFonts w:ascii="Arial" w:eastAsia="Calibri" w:hAnsi="Arial" w:cs="Arial"/>
          <w:sz w:val="20"/>
          <w:szCs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22C07BB6" w14:textId="096DCF83" w:rsidR="007F42A4" w:rsidRPr="007F42A4" w:rsidRDefault="007F42A4" w:rsidP="00F678F8">
      <w:pPr>
        <w:spacing w:before="120" w:after="0" w:line="240" w:lineRule="atLeast"/>
        <w:ind w:right="82"/>
        <w:rPr>
          <w:rFonts w:ascii="Arial" w:eastAsia="Calibri" w:hAnsi="Arial" w:cs="Arial"/>
          <w:b/>
          <w:bCs/>
          <w:sz w:val="20"/>
          <w:szCs w:val="20"/>
        </w:rPr>
      </w:pPr>
      <w:r w:rsidRPr="007F42A4">
        <w:rPr>
          <w:rFonts w:ascii="Arial" w:eastAsia="Calibri" w:hAnsi="Arial" w:cs="Arial"/>
          <w:b/>
          <w:bCs/>
          <w:sz w:val="20"/>
          <w:szCs w:val="20"/>
        </w:rPr>
        <w:t xml:space="preserve">Patients with Co-morbid Asthma: </w:t>
      </w:r>
      <w:r w:rsidR="00F678F8" w:rsidRPr="00F678F8">
        <w:rPr>
          <w:rFonts w:ascii="Arial" w:eastAsia="Calibri" w:hAnsi="Arial" w:cs="Arial"/>
          <w:sz w:val="20"/>
          <w:szCs w:val="20"/>
        </w:rPr>
        <w:t>Advise patients with co-morbid asthma not to adjust or stop their asthma treatments without consultation with their physicians.</w:t>
      </w:r>
    </w:p>
    <w:p w14:paraId="155CE98B" w14:textId="3001D71E" w:rsidR="007F42A4" w:rsidRPr="007F42A4" w:rsidRDefault="76C5691D" w:rsidP="00F678F8">
      <w:pPr>
        <w:spacing w:before="120" w:after="0" w:line="240" w:lineRule="atLeast"/>
        <w:ind w:right="82"/>
        <w:rPr>
          <w:rFonts w:ascii="Arial" w:eastAsia="Calibri" w:hAnsi="Arial" w:cs="Arial"/>
          <w:b/>
          <w:bCs/>
          <w:sz w:val="20"/>
          <w:szCs w:val="20"/>
        </w:rPr>
      </w:pPr>
      <w:r w:rsidRPr="76C5691D">
        <w:rPr>
          <w:rFonts w:ascii="Arial" w:eastAsia="Calibri" w:hAnsi="Arial" w:cs="Arial"/>
          <w:b/>
          <w:bCs/>
          <w:sz w:val="20"/>
          <w:szCs w:val="20"/>
        </w:rPr>
        <w:t xml:space="preserve">Arthralgia and Psoriatic Arthritis: </w:t>
      </w:r>
      <w:r w:rsidR="00F678F8" w:rsidRPr="00F678F8">
        <w:rPr>
          <w:rFonts w:ascii="Arial" w:eastAsia="Calibri" w:hAnsi="Arial" w:cs="Arial"/>
          <w:sz w:val="20"/>
          <w:szCs w:val="20"/>
        </w:rPr>
        <w:t>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the symptoms persist or worsen, consider rheumatological evaluation and/or discontinuation of DUPIXENT.</w:t>
      </w:r>
    </w:p>
    <w:p w14:paraId="03D24FCD" w14:textId="2637D56D" w:rsidR="00167C49" w:rsidRPr="007F42A4" w:rsidRDefault="3B64FECD" w:rsidP="00F678F8">
      <w:pPr>
        <w:spacing w:before="120" w:after="0" w:line="240" w:lineRule="atLeast"/>
        <w:ind w:right="82"/>
        <w:rPr>
          <w:rFonts w:ascii="Arial" w:eastAsia="Calibri" w:hAnsi="Arial" w:cs="Arial"/>
          <w:b/>
          <w:bCs/>
          <w:sz w:val="20"/>
          <w:szCs w:val="20"/>
        </w:rPr>
      </w:pPr>
      <w:r w:rsidRPr="3B64FECD">
        <w:rPr>
          <w:rFonts w:ascii="Arial" w:eastAsia="Calibri" w:hAnsi="Arial" w:cs="Arial"/>
          <w:b/>
          <w:bCs/>
          <w:sz w:val="20"/>
          <w:szCs w:val="20"/>
        </w:rPr>
        <w:t>Parasitic (Helminth) Infections:</w:t>
      </w:r>
      <w:r w:rsidR="00F678F8" w:rsidRPr="00F678F8">
        <w:rPr>
          <w:rFonts w:ascii="Arial" w:eastAsia="Calibri" w:hAnsi="Arial" w:cs="Arial"/>
          <w:sz w:val="20"/>
          <w:szCs w:val="20"/>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38D82B30" w14:textId="77777777" w:rsidR="0059652D" w:rsidRDefault="007F42A4" w:rsidP="00624DCB">
      <w:pPr>
        <w:spacing w:before="120" w:after="0" w:line="240" w:lineRule="atLeast"/>
        <w:ind w:right="82"/>
        <w:rPr>
          <w:rFonts w:ascii="Arial" w:eastAsia="Calibri" w:hAnsi="Arial" w:cs="Arial"/>
          <w:sz w:val="20"/>
          <w:szCs w:val="20"/>
        </w:rPr>
      </w:pPr>
      <w:r w:rsidRPr="007F42A4">
        <w:rPr>
          <w:rFonts w:ascii="Arial" w:eastAsia="Calibri" w:hAnsi="Arial" w:cs="Arial"/>
          <w:b/>
          <w:bCs/>
          <w:sz w:val="20"/>
          <w:szCs w:val="20"/>
        </w:rPr>
        <w:t xml:space="preserve">Vaccinations: </w:t>
      </w:r>
      <w:r w:rsidR="00F678F8" w:rsidRPr="00F678F8">
        <w:rPr>
          <w:rFonts w:ascii="Arial" w:eastAsia="Calibri" w:hAnsi="Arial" w:cs="Arial"/>
          <w:sz w:val="20"/>
          <w:szCs w:val="20"/>
        </w:rPr>
        <w:t>Consider completing all age-appropriate vaccinations as recommended by current immunization guidelines prior to initiating DUPIXENT. Avoid use of live vaccines during treatment with DUPIXENT.</w:t>
      </w:r>
    </w:p>
    <w:p w14:paraId="453128C6" w14:textId="23A98175" w:rsidR="00624DCB" w:rsidRPr="0059652D" w:rsidRDefault="003D0BD9" w:rsidP="00624DCB">
      <w:pPr>
        <w:spacing w:before="120" w:after="0" w:line="240" w:lineRule="atLeast"/>
        <w:ind w:right="82"/>
        <w:rPr>
          <w:rFonts w:ascii="Arial" w:eastAsia="Calibri" w:hAnsi="Arial" w:cs="Arial"/>
          <w:b/>
          <w:bCs/>
          <w:color w:val="009978"/>
          <w:spacing w:val="1"/>
          <w:sz w:val="20"/>
          <w:szCs w:val="20"/>
        </w:rPr>
      </w:pPr>
      <w:r w:rsidRPr="25AD6FD6">
        <w:rPr>
          <w:rFonts w:ascii="Arial" w:eastAsia="Calibri" w:hAnsi="Arial" w:cs="Arial"/>
          <w:b/>
          <w:bCs/>
          <w:color w:val="009978"/>
          <w:spacing w:val="1"/>
          <w:sz w:val="20"/>
          <w:szCs w:val="20"/>
        </w:rPr>
        <w:t>A</w:t>
      </w:r>
      <w:r w:rsidRPr="25AD6FD6">
        <w:rPr>
          <w:rFonts w:ascii="Arial" w:eastAsia="Calibri" w:hAnsi="Arial" w:cs="Arial"/>
          <w:b/>
          <w:bCs/>
          <w:color w:val="009978"/>
          <w:sz w:val="20"/>
          <w:szCs w:val="20"/>
        </w:rPr>
        <w:t>DVER</w:t>
      </w:r>
      <w:r w:rsidRPr="25AD6FD6">
        <w:rPr>
          <w:rFonts w:ascii="Arial" w:eastAsia="Calibri" w:hAnsi="Arial" w:cs="Arial"/>
          <w:b/>
          <w:bCs/>
          <w:color w:val="009978"/>
          <w:spacing w:val="-1"/>
          <w:sz w:val="20"/>
          <w:szCs w:val="20"/>
        </w:rPr>
        <w:t>S</w:t>
      </w:r>
      <w:r w:rsidRPr="25AD6FD6">
        <w:rPr>
          <w:rFonts w:ascii="Arial" w:eastAsia="Calibri" w:hAnsi="Arial" w:cs="Arial"/>
          <w:b/>
          <w:bCs/>
          <w:color w:val="009978"/>
          <w:sz w:val="20"/>
          <w:szCs w:val="20"/>
        </w:rPr>
        <w:t>E</w:t>
      </w:r>
      <w:r w:rsidRPr="25AD6FD6">
        <w:rPr>
          <w:rFonts w:ascii="Arial" w:eastAsia="Calibri" w:hAnsi="Arial" w:cs="Arial"/>
          <w:b/>
          <w:bCs/>
          <w:color w:val="009978"/>
          <w:spacing w:val="-2"/>
          <w:sz w:val="20"/>
          <w:szCs w:val="20"/>
        </w:rPr>
        <w:t xml:space="preserve"> </w:t>
      </w:r>
      <w:r w:rsidRPr="25AD6FD6">
        <w:rPr>
          <w:rFonts w:ascii="Arial" w:eastAsia="Calibri" w:hAnsi="Arial" w:cs="Arial"/>
          <w:b/>
          <w:bCs/>
          <w:color w:val="009978"/>
          <w:spacing w:val="-1"/>
          <w:sz w:val="20"/>
          <w:szCs w:val="20"/>
        </w:rPr>
        <w:t>R</w:t>
      </w:r>
      <w:r w:rsidRPr="25AD6FD6">
        <w:rPr>
          <w:rFonts w:ascii="Arial" w:eastAsia="Calibri" w:hAnsi="Arial" w:cs="Arial"/>
          <w:b/>
          <w:bCs/>
          <w:color w:val="009978"/>
          <w:sz w:val="20"/>
          <w:szCs w:val="20"/>
        </w:rPr>
        <w:t>E</w:t>
      </w:r>
      <w:r w:rsidRPr="25AD6FD6">
        <w:rPr>
          <w:rFonts w:ascii="Arial" w:eastAsia="Calibri" w:hAnsi="Arial" w:cs="Arial"/>
          <w:b/>
          <w:bCs/>
          <w:color w:val="009978"/>
          <w:spacing w:val="1"/>
          <w:sz w:val="20"/>
          <w:szCs w:val="20"/>
        </w:rPr>
        <w:t>A</w:t>
      </w:r>
      <w:r w:rsidRPr="25AD6FD6">
        <w:rPr>
          <w:rFonts w:ascii="Arial" w:eastAsia="Calibri" w:hAnsi="Arial" w:cs="Arial"/>
          <w:b/>
          <w:bCs/>
          <w:color w:val="009978"/>
          <w:sz w:val="20"/>
          <w:szCs w:val="20"/>
        </w:rPr>
        <w:t>C</w:t>
      </w:r>
      <w:r w:rsidRPr="25AD6FD6">
        <w:rPr>
          <w:rFonts w:ascii="Arial" w:eastAsia="Calibri" w:hAnsi="Arial" w:cs="Arial"/>
          <w:b/>
          <w:bCs/>
          <w:color w:val="009978"/>
          <w:spacing w:val="-1"/>
          <w:sz w:val="20"/>
          <w:szCs w:val="20"/>
        </w:rPr>
        <w:t>T</w:t>
      </w:r>
      <w:r w:rsidRPr="25AD6FD6">
        <w:rPr>
          <w:rFonts w:ascii="Arial" w:eastAsia="Calibri" w:hAnsi="Arial" w:cs="Arial"/>
          <w:b/>
          <w:bCs/>
          <w:color w:val="009978"/>
          <w:spacing w:val="1"/>
          <w:sz w:val="20"/>
          <w:szCs w:val="20"/>
        </w:rPr>
        <w:t>IO</w:t>
      </w:r>
      <w:r w:rsidRPr="25AD6FD6">
        <w:rPr>
          <w:rFonts w:ascii="Arial" w:eastAsia="Calibri" w:hAnsi="Arial" w:cs="Arial"/>
          <w:b/>
          <w:bCs/>
          <w:color w:val="009978"/>
          <w:sz w:val="20"/>
          <w:szCs w:val="20"/>
        </w:rPr>
        <w:t>NS:</w:t>
      </w:r>
      <w:r w:rsidRPr="25AD6FD6">
        <w:rPr>
          <w:rFonts w:ascii="Arial" w:eastAsia="Calibri" w:hAnsi="Arial" w:cs="Arial"/>
          <w:b/>
          <w:bCs/>
          <w:color w:val="009978"/>
          <w:spacing w:val="-7"/>
          <w:sz w:val="20"/>
          <w:szCs w:val="20"/>
        </w:rPr>
        <w:t xml:space="preserve"> </w:t>
      </w:r>
      <w:r w:rsidR="00624DCB" w:rsidRPr="00624DCB">
        <w:rPr>
          <w:rFonts w:ascii="Arial" w:eastAsia="Calibri" w:hAnsi="Arial" w:cs="Arial"/>
          <w:spacing w:val="-2"/>
          <w:sz w:val="20"/>
          <w:szCs w:val="20"/>
        </w:rPr>
        <w:t xml:space="preserve">The most common adverse reactions in patients with AFRS are </w:t>
      </w:r>
      <w:proofErr w:type="gramStart"/>
      <w:r w:rsidR="00624DCB" w:rsidRPr="00624DCB">
        <w:rPr>
          <w:rFonts w:ascii="Arial" w:eastAsia="Calibri" w:hAnsi="Arial" w:cs="Arial"/>
          <w:spacing w:val="-2"/>
          <w:sz w:val="20"/>
          <w:szCs w:val="20"/>
        </w:rPr>
        <w:t>similar to</w:t>
      </w:r>
      <w:proofErr w:type="gramEnd"/>
      <w:r w:rsidR="00624DCB" w:rsidRPr="00624DCB">
        <w:rPr>
          <w:rFonts w:ascii="Arial" w:eastAsia="Calibri" w:hAnsi="Arial" w:cs="Arial"/>
          <w:spacing w:val="-2"/>
          <w:sz w:val="20"/>
          <w:szCs w:val="20"/>
        </w:rPr>
        <w:t xml:space="preserve"> adverse reactions for CRSwNP. The most common adverse reactions (incidence ≥1%) in adult patients with CRSwNP are injection site reactions, eosinophilia, insomnia, toothache, gastritis, arthralgia, and conjunctivitis.</w:t>
      </w:r>
      <w:r w:rsidR="00624DCB">
        <w:rPr>
          <w:rFonts w:ascii="Arial" w:eastAsia="Calibri" w:hAnsi="Arial" w:cs="Arial"/>
          <w:spacing w:val="-2"/>
          <w:sz w:val="20"/>
          <w:szCs w:val="20"/>
        </w:rPr>
        <w:br/>
      </w:r>
    </w:p>
    <w:p w14:paraId="2F8D8EE3" w14:textId="45B81703" w:rsidR="00624DCB" w:rsidRDefault="00624DCB" w:rsidP="00624DCB">
      <w:pPr>
        <w:spacing w:before="120" w:after="0" w:line="240" w:lineRule="atLeast"/>
        <w:ind w:right="82"/>
        <w:rPr>
          <w:rFonts w:ascii="Arial" w:eastAsia="Calibri" w:hAnsi="Arial" w:cs="Arial"/>
          <w:spacing w:val="-2"/>
          <w:sz w:val="20"/>
          <w:szCs w:val="20"/>
        </w:rPr>
      </w:pPr>
      <w:r w:rsidRPr="001440E4">
        <w:rPr>
          <w:rFonts w:ascii="Arial" w:eastAsia="Arial" w:hAnsi="Arial" w:cs="Arial"/>
          <w:b/>
          <w:bCs/>
          <w:sz w:val="20"/>
          <w:szCs w:val="20"/>
        </w:rPr>
        <w:t xml:space="preserve">Please </w:t>
      </w:r>
      <w:r w:rsidRPr="001440E4">
        <w:rPr>
          <w:rFonts w:ascii="Arial" w:hAnsi="Arial" w:cs="Arial"/>
          <w:b/>
          <w:bCs/>
          <w:sz w:val="20"/>
          <w:szCs w:val="20"/>
        </w:rPr>
        <w:t xml:space="preserve">see additional Important Safety Information </w:t>
      </w:r>
      <w:r w:rsidRPr="001440E4">
        <w:rPr>
          <w:rFonts w:ascii="Arial" w:hAnsi="Arial" w:cs="Arial"/>
          <w:b/>
          <w:bCs/>
          <w:color w:val="000000" w:themeColor="text1"/>
          <w:sz w:val="20"/>
          <w:szCs w:val="20"/>
        </w:rPr>
        <w:t xml:space="preserve">throughout </w:t>
      </w:r>
      <w:r w:rsidRPr="001440E4">
        <w:rPr>
          <w:rFonts w:ascii="Arial" w:hAnsi="Arial" w:cs="Arial"/>
          <w:b/>
          <w:bCs/>
          <w:color w:val="000000" w:themeColor="text1"/>
          <w:sz w:val="20"/>
          <w:szCs w:val="20"/>
          <w:shd w:val="clear" w:color="auto" w:fill="FFFFFF"/>
        </w:rPr>
        <w:t xml:space="preserve">and full </w:t>
      </w:r>
      <w:hyperlink r:id="rId9" w:history="1">
        <w:r w:rsidRPr="001440E4">
          <w:rPr>
            <w:rStyle w:val="Hyperlink"/>
            <w:rFonts w:ascii="Arial" w:hAnsi="Arial" w:cs="Arial"/>
            <w:b/>
            <w:bCs/>
            <w:color w:val="009978"/>
            <w:sz w:val="20"/>
            <w:szCs w:val="20"/>
          </w:rPr>
          <w:t>Prescribing Information</w:t>
        </w:r>
      </w:hyperlink>
      <w:r w:rsidRPr="001440E4">
        <w:rPr>
          <w:rFonts w:ascii="Arial" w:hAnsi="Arial" w:cs="Arial"/>
          <w:b/>
          <w:bCs/>
          <w:sz w:val="20"/>
          <w:szCs w:val="20"/>
        </w:rPr>
        <w:t>.</w:t>
      </w:r>
    </w:p>
    <w:p w14:paraId="39D9E856" w14:textId="77777777" w:rsidR="00624DCB" w:rsidRDefault="00624DCB" w:rsidP="00624DCB">
      <w:pPr>
        <w:spacing w:before="120" w:after="0" w:line="240" w:lineRule="atLeast"/>
        <w:ind w:right="82"/>
        <w:rPr>
          <w:rFonts w:ascii="Arial" w:eastAsia="Calibri" w:hAnsi="Arial" w:cs="Arial"/>
          <w:spacing w:val="-2"/>
          <w:sz w:val="20"/>
          <w:szCs w:val="20"/>
        </w:rPr>
      </w:pPr>
    </w:p>
    <w:p w14:paraId="5EE913A3" w14:textId="2AAAF8CB" w:rsidR="00624DCB" w:rsidRPr="00624DCB" w:rsidRDefault="00624DCB" w:rsidP="00624DCB">
      <w:pPr>
        <w:tabs>
          <w:tab w:val="left" w:pos="460"/>
        </w:tabs>
        <w:spacing w:before="120" w:after="0" w:line="240" w:lineRule="atLeast"/>
        <w:rPr>
          <w:rFonts w:ascii="Arial" w:hAnsi="Arial" w:cs="Arial"/>
          <w:b/>
          <w:bCs/>
          <w:color w:val="009978"/>
          <w:sz w:val="20"/>
          <w:szCs w:val="20"/>
        </w:rPr>
      </w:pPr>
      <w:r w:rsidRPr="00D82677">
        <w:rPr>
          <w:rFonts w:ascii="Arial" w:hAnsi="Arial" w:cs="Arial"/>
          <w:b/>
          <w:bCs/>
          <w:color w:val="009978"/>
          <w:sz w:val="20"/>
          <w:szCs w:val="20"/>
        </w:rPr>
        <w:t>IMPORTANT SAFETY INFORMATION (cont’d)</w:t>
      </w:r>
    </w:p>
    <w:p w14:paraId="75297A3F" w14:textId="25BD0156" w:rsidR="003D0BD9" w:rsidRPr="002D2648" w:rsidRDefault="003D0BD9" w:rsidP="00624DCB">
      <w:pPr>
        <w:spacing w:before="120" w:after="0" w:line="240" w:lineRule="atLeast"/>
        <w:ind w:right="82"/>
        <w:rPr>
          <w:rFonts w:ascii="Arial" w:eastAsia="Calibri" w:hAnsi="Arial" w:cs="Arial"/>
          <w:sz w:val="20"/>
          <w:szCs w:val="20"/>
        </w:rPr>
      </w:pPr>
      <w:r w:rsidRPr="25AD6FD6">
        <w:rPr>
          <w:rFonts w:ascii="Arial" w:eastAsia="Calibri" w:hAnsi="Arial" w:cs="Arial"/>
          <w:b/>
          <w:bCs/>
          <w:color w:val="009978"/>
          <w:sz w:val="20"/>
          <w:szCs w:val="20"/>
        </w:rPr>
        <w:t>U</w:t>
      </w:r>
      <w:r w:rsidRPr="25AD6FD6">
        <w:rPr>
          <w:rFonts w:ascii="Arial" w:eastAsia="Calibri" w:hAnsi="Arial" w:cs="Arial"/>
          <w:b/>
          <w:bCs/>
          <w:color w:val="009978"/>
          <w:spacing w:val="-1"/>
          <w:sz w:val="20"/>
          <w:szCs w:val="20"/>
        </w:rPr>
        <w:t>S</w:t>
      </w:r>
      <w:r w:rsidRPr="25AD6FD6">
        <w:rPr>
          <w:rFonts w:ascii="Arial" w:eastAsia="Calibri" w:hAnsi="Arial" w:cs="Arial"/>
          <w:b/>
          <w:bCs/>
          <w:color w:val="009978"/>
          <w:sz w:val="20"/>
          <w:szCs w:val="20"/>
        </w:rPr>
        <w:t>E</w:t>
      </w:r>
      <w:r w:rsidRPr="25AD6FD6">
        <w:rPr>
          <w:rFonts w:ascii="Arial" w:eastAsia="Calibri" w:hAnsi="Arial" w:cs="Arial"/>
          <w:b/>
          <w:bCs/>
          <w:color w:val="009978"/>
          <w:spacing w:val="-3"/>
          <w:sz w:val="20"/>
          <w:szCs w:val="20"/>
        </w:rPr>
        <w:t xml:space="preserve"> </w:t>
      </w:r>
      <w:r w:rsidRPr="25AD6FD6">
        <w:rPr>
          <w:rFonts w:ascii="Arial" w:eastAsia="Calibri" w:hAnsi="Arial" w:cs="Arial"/>
          <w:b/>
          <w:bCs/>
          <w:color w:val="009978"/>
          <w:spacing w:val="1"/>
          <w:sz w:val="20"/>
          <w:szCs w:val="20"/>
        </w:rPr>
        <w:t>I</w:t>
      </w:r>
      <w:r w:rsidRPr="25AD6FD6">
        <w:rPr>
          <w:rFonts w:ascii="Arial" w:eastAsia="Calibri" w:hAnsi="Arial" w:cs="Arial"/>
          <w:b/>
          <w:bCs/>
          <w:color w:val="009978"/>
          <w:sz w:val="20"/>
          <w:szCs w:val="20"/>
        </w:rPr>
        <w:t>N</w:t>
      </w:r>
      <w:r w:rsidRPr="25AD6FD6">
        <w:rPr>
          <w:rFonts w:ascii="Arial" w:eastAsia="Calibri" w:hAnsi="Arial" w:cs="Arial"/>
          <w:b/>
          <w:bCs/>
          <w:color w:val="009978"/>
          <w:spacing w:val="-1"/>
          <w:sz w:val="20"/>
          <w:szCs w:val="20"/>
        </w:rPr>
        <w:t xml:space="preserve"> </w:t>
      </w:r>
      <w:r w:rsidRPr="25AD6FD6">
        <w:rPr>
          <w:rFonts w:ascii="Arial" w:eastAsia="Calibri" w:hAnsi="Arial" w:cs="Arial"/>
          <w:b/>
          <w:bCs/>
          <w:color w:val="009978"/>
          <w:sz w:val="20"/>
          <w:szCs w:val="20"/>
        </w:rPr>
        <w:t>S</w:t>
      </w:r>
      <w:r w:rsidRPr="25AD6FD6">
        <w:rPr>
          <w:rFonts w:ascii="Arial" w:eastAsia="Calibri" w:hAnsi="Arial" w:cs="Arial"/>
          <w:b/>
          <w:bCs/>
          <w:color w:val="009978"/>
          <w:spacing w:val="-1"/>
          <w:sz w:val="20"/>
          <w:szCs w:val="20"/>
        </w:rPr>
        <w:t>P</w:t>
      </w:r>
      <w:r w:rsidRPr="25AD6FD6">
        <w:rPr>
          <w:rFonts w:ascii="Arial" w:eastAsia="Calibri" w:hAnsi="Arial" w:cs="Arial"/>
          <w:b/>
          <w:bCs/>
          <w:color w:val="009978"/>
          <w:sz w:val="20"/>
          <w:szCs w:val="20"/>
        </w:rPr>
        <w:t>EC</w:t>
      </w:r>
      <w:r w:rsidRPr="25AD6FD6">
        <w:rPr>
          <w:rFonts w:ascii="Arial" w:eastAsia="Calibri" w:hAnsi="Arial" w:cs="Arial"/>
          <w:b/>
          <w:bCs/>
          <w:color w:val="009978"/>
          <w:spacing w:val="1"/>
          <w:sz w:val="20"/>
          <w:szCs w:val="20"/>
        </w:rPr>
        <w:t>I</w:t>
      </w:r>
      <w:r w:rsidRPr="25AD6FD6">
        <w:rPr>
          <w:rFonts w:ascii="Arial" w:eastAsia="Calibri" w:hAnsi="Arial" w:cs="Arial"/>
          <w:b/>
          <w:bCs/>
          <w:color w:val="009978"/>
          <w:sz w:val="20"/>
          <w:szCs w:val="20"/>
        </w:rPr>
        <w:t>F</w:t>
      </w:r>
      <w:r w:rsidRPr="25AD6FD6">
        <w:rPr>
          <w:rFonts w:ascii="Arial" w:eastAsia="Calibri" w:hAnsi="Arial" w:cs="Arial"/>
          <w:b/>
          <w:bCs/>
          <w:color w:val="009978"/>
          <w:spacing w:val="-1"/>
          <w:sz w:val="20"/>
          <w:szCs w:val="20"/>
        </w:rPr>
        <w:t>I</w:t>
      </w:r>
      <w:r w:rsidRPr="25AD6FD6">
        <w:rPr>
          <w:rFonts w:ascii="Arial" w:eastAsia="Calibri" w:hAnsi="Arial" w:cs="Arial"/>
          <w:b/>
          <w:bCs/>
          <w:color w:val="009978"/>
          <w:sz w:val="20"/>
          <w:szCs w:val="20"/>
        </w:rPr>
        <w:t>C</w:t>
      </w:r>
      <w:r w:rsidRPr="25AD6FD6">
        <w:rPr>
          <w:rFonts w:ascii="Arial" w:eastAsia="Calibri" w:hAnsi="Arial" w:cs="Arial"/>
          <w:b/>
          <w:bCs/>
          <w:color w:val="009978"/>
          <w:spacing w:val="-4"/>
          <w:sz w:val="20"/>
          <w:szCs w:val="20"/>
        </w:rPr>
        <w:t xml:space="preserve"> </w:t>
      </w:r>
      <w:r w:rsidRPr="25AD6FD6">
        <w:rPr>
          <w:rFonts w:ascii="Arial" w:eastAsia="Calibri" w:hAnsi="Arial" w:cs="Arial"/>
          <w:b/>
          <w:bCs/>
          <w:color w:val="009978"/>
          <w:sz w:val="20"/>
          <w:szCs w:val="20"/>
        </w:rPr>
        <w:t>POP</w:t>
      </w:r>
      <w:r w:rsidRPr="25AD6FD6">
        <w:rPr>
          <w:rFonts w:ascii="Arial" w:eastAsia="Calibri" w:hAnsi="Arial" w:cs="Arial"/>
          <w:b/>
          <w:bCs/>
          <w:color w:val="009978"/>
          <w:spacing w:val="-1"/>
          <w:sz w:val="20"/>
          <w:szCs w:val="20"/>
        </w:rPr>
        <w:t>ULA</w:t>
      </w:r>
      <w:r w:rsidRPr="25AD6FD6">
        <w:rPr>
          <w:rFonts w:ascii="Arial" w:eastAsia="Calibri" w:hAnsi="Arial" w:cs="Arial"/>
          <w:b/>
          <w:bCs/>
          <w:color w:val="009978"/>
          <w:spacing w:val="1"/>
          <w:sz w:val="20"/>
          <w:szCs w:val="20"/>
        </w:rPr>
        <w:t>TIO</w:t>
      </w:r>
      <w:r w:rsidRPr="25AD6FD6">
        <w:rPr>
          <w:rFonts w:ascii="Arial" w:eastAsia="Calibri" w:hAnsi="Arial" w:cs="Arial"/>
          <w:b/>
          <w:bCs/>
          <w:color w:val="009978"/>
          <w:sz w:val="20"/>
          <w:szCs w:val="20"/>
        </w:rPr>
        <w:t>NS</w:t>
      </w:r>
    </w:p>
    <w:p w14:paraId="0BA202CC" w14:textId="704B7270" w:rsidR="00D82677" w:rsidRPr="00624DCB" w:rsidRDefault="003D0BD9" w:rsidP="006F66C4">
      <w:pPr>
        <w:pStyle w:val="ListParagraph"/>
        <w:numPr>
          <w:ilvl w:val="0"/>
          <w:numId w:val="17"/>
        </w:numPr>
        <w:tabs>
          <w:tab w:val="left" w:pos="460"/>
        </w:tabs>
        <w:spacing w:before="120" w:after="0" w:line="240" w:lineRule="atLeast"/>
        <w:contextualSpacing w:val="0"/>
        <w:rPr>
          <w:rFonts w:ascii="Arial" w:hAnsi="Arial" w:cs="Arial"/>
          <w:b/>
          <w:bCs/>
          <w:sz w:val="20"/>
          <w:szCs w:val="20"/>
        </w:rPr>
      </w:pPr>
      <w:r w:rsidRPr="00624DCB">
        <w:rPr>
          <w:rFonts w:ascii="Arial" w:eastAsia="Calibri" w:hAnsi="Arial" w:cs="Arial"/>
          <w:b/>
          <w:bCs/>
          <w:sz w:val="20"/>
          <w:szCs w:val="20"/>
        </w:rPr>
        <w:t>Pr</w:t>
      </w:r>
      <w:r w:rsidRPr="00624DCB">
        <w:rPr>
          <w:rFonts w:ascii="Arial" w:eastAsia="Calibri" w:hAnsi="Arial" w:cs="Arial"/>
          <w:b/>
          <w:bCs/>
          <w:spacing w:val="-1"/>
          <w:sz w:val="20"/>
          <w:szCs w:val="20"/>
        </w:rPr>
        <w:t>eg</w:t>
      </w:r>
      <w:r w:rsidRPr="00624DCB">
        <w:rPr>
          <w:rFonts w:ascii="Arial" w:eastAsia="Calibri" w:hAnsi="Arial" w:cs="Arial"/>
          <w:b/>
          <w:bCs/>
          <w:spacing w:val="1"/>
          <w:sz w:val="20"/>
          <w:szCs w:val="20"/>
        </w:rPr>
        <w:t>n</w:t>
      </w:r>
      <w:r w:rsidRPr="00624DCB">
        <w:rPr>
          <w:rFonts w:ascii="Arial" w:eastAsia="Calibri" w:hAnsi="Arial" w:cs="Arial"/>
          <w:b/>
          <w:bCs/>
          <w:spacing w:val="-1"/>
          <w:sz w:val="20"/>
          <w:szCs w:val="20"/>
        </w:rPr>
        <w:t>a</w:t>
      </w:r>
      <w:r w:rsidRPr="00624DCB">
        <w:rPr>
          <w:rFonts w:ascii="Arial" w:eastAsia="Calibri" w:hAnsi="Arial" w:cs="Arial"/>
          <w:b/>
          <w:bCs/>
          <w:spacing w:val="1"/>
          <w:sz w:val="20"/>
          <w:szCs w:val="20"/>
        </w:rPr>
        <w:t>n</w:t>
      </w:r>
      <w:r w:rsidRPr="00624DCB">
        <w:rPr>
          <w:rFonts w:ascii="Arial" w:eastAsia="Calibri" w:hAnsi="Arial" w:cs="Arial"/>
          <w:b/>
          <w:bCs/>
          <w:sz w:val="20"/>
          <w:szCs w:val="20"/>
        </w:rPr>
        <w:t>cy:</w:t>
      </w:r>
      <w:r w:rsidRPr="00624DCB">
        <w:rPr>
          <w:rFonts w:ascii="Arial" w:eastAsia="Calibri" w:hAnsi="Arial" w:cs="Arial"/>
          <w:b/>
          <w:bCs/>
          <w:spacing w:val="-5"/>
          <w:sz w:val="20"/>
          <w:szCs w:val="20"/>
        </w:rPr>
        <w:t xml:space="preserve"> </w:t>
      </w:r>
      <w:r w:rsidR="00624DCB" w:rsidRPr="00624DCB">
        <w:rPr>
          <w:rFonts w:ascii="Arial" w:eastAsia="Calibri" w:hAnsi="Arial" w:cs="Arial"/>
          <w:bCs/>
          <w:spacing w:val="-5"/>
          <w:sz w:val="20"/>
          <w:szCs w:val="20"/>
        </w:rPr>
        <w:t>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69721D2B" w14:textId="46A98476" w:rsidR="003D0BD9" w:rsidRPr="002D2648" w:rsidRDefault="003D0BD9" w:rsidP="00F678F8">
      <w:pPr>
        <w:pStyle w:val="ListParagraph"/>
        <w:numPr>
          <w:ilvl w:val="0"/>
          <w:numId w:val="17"/>
        </w:numPr>
        <w:tabs>
          <w:tab w:val="left" w:pos="460"/>
        </w:tabs>
        <w:spacing w:before="120" w:after="0" w:line="240" w:lineRule="atLeast"/>
        <w:contextualSpacing w:val="0"/>
        <w:rPr>
          <w:rFonts w:ascii="Arial" w:eastAsia="Calibri" w:hAnsi="Arial" w:cs="Arial"/>
          <w:bCs/>
          <w:spacing w:val="-5"/>
          <w:sz w:val="20"/>
          <w:szCs w:val="20"/>
        </w:rPr>
      </w:pPr>
      <w:r w:rsidRPr="002D2648">
        <w:rPr>
          <w:rFonts w:ascii="Arial" w:eastAsia="Calibri" w:hAnsi="Arial" w:cs="Arial"/>
          <w:b/>
          <w:bCs/>
          <w:sz w:val="20"/>
          <w:szCs w:val="20"/>
        </w:rPr>
        <w:t>L</w:t>
      </w:r>
      <w:r w:rsidRPr="002D2648">
        <w:rPr>
          <w:rFonts w:ascii="Arial" w:eastAsia="Calibri" w:hAnsi="Arial" w:cs="Arial"/>
          <w:b/>
          <w:bCs/>
          <w:spacing w:val="-1"/>
          <w:sz w:val="20"/>
          <w:szCs w:val="20"/>
        </w:rPr>
        <w:t>a</w:t>
      </w:r>
      <w:r w:rsidRPr="002D2648">
        <w:rPr>
          <w:rFonts w:ascii="Arial" w:eastAsia="Calibri" w:hAnsi="Arial" w:cs="Arial"/>
          <w:b/>
          <w:bCs/>
          <w:sz w:val="20"/>
          <w:szCs w:val="20"/>
        </w:rPr>
        <w:t>c</w:t>
      </w:r>
      <w:r w:rsidRPr="002D2648">
        <w:rPr>
          <w:rFonts w:ascii="Arial" w:eastAsia="Calibri" w:hAnsi="Arial" w:cs="Arial"/>
          <w:b/>
          <w:bCs/>
          <w:spacing w:val="1"/>
          <w:sz w:val="20"/>
          <w:szCs w:val="20"/>
        </w:rPr>
        <w:t>t</w:t>
      </w:r>
      <w:r w:rsidRPr="002D2648">
        <w:rPr>
          <w:rFonts w:ascii="Arial" w:eastAsia="Calibri" w:hAnsi="Arial" w:cs="Arial"/>
          <w:b/>
          <w:bCs/>
          <w:spacing w:val="-1"/>
          <w:sz w:val="20"/>
          <w:szCs w:val="20"/>
        </w:rPr>
        <w:t>a</w:t>
      </w:r>
      <w:r w:rsidRPr="002D2648">
        <w:rPr>
          <w:rFonts w:ascii="Arial" w:eastAsia="Calibri" w:hAnsi="Arial" w:cs="Arial"/>
          <w:b/>
          <w:bCs/>
          <w:sz w:val="20"/>
          <w:szCs w:val="20"/>
        </w:rPr>
        <w:t>t</w:t>
      </w:r>
      <w:r w:rsidRPr="002D2648">
        <w:rPr>
          <w:rFonts w:ascii="Arial" w:eastAsia="Calibri" w:hAnsi="Arial" w:cs="Arial"/>
          <w:b/>
          <w:bCs/>
          <w:spacing w:val="2"/>
          <w:sz w:val="20"/>
          <w:szCs w:val="20"/>
        </w:rPr>
        <w:t>i</w:t>
      </w:r>
      <w:r w:rsidRPr="002D2648">
        <w:rPr>
          <w:rFonts w:ascii="Arial" w:eastAsia="Calibri" w:hAnsi="Arial" w:cs="Arial"/>
          <w:b/>
          <w:bCs/>
          <w:sz w:val="20"/>
          <w:szCs w:val="20"/>
        </w:rPr>
        <w:t>o</w:t>
      </w:r>
      <w:r w:rsidRPr="002D2648">
        <w:rPr>
          <w:rFonts w:ascii="Arial" w:eastAsia="Calibri" w:hAnsi="Arial" w:cs="Arial"/>
          <w:b/>
          <w:bCs/>
          <w:spacing w:val="1"/>
          <w:sz w:val="20"/>
          <w:szCs w:val="20"/>
        </w:rPr>
        <w:t>n</w:t>
      </w:r>
      <w:r w:rsidRPr="002D2648">
        <w:rPr>
          <w:rFonts w:ascii="Arial" w:eastAsia="Calibri" w:hAnsi="Arial" w:cs="Arial"/>
          <w:b/>
          <w:bCs/>
          <w:sz w:val="20"/>
          <w:szCs w:val="20"/>
        </w:rPr>
        <w:t>:</w:t>
      </w:r>
      <w:r w:rsidRPr="002D2648">
        <w:rPr>
          <w:rFonts w:ascii="Arial" w:eastAsia="Calibri" w:hAnsi="Arial" w:cs="Arial"/>
          <w:b/>
          <w:bCs/>
          <w:spacing w:val="-8"/>
          <w:sz w:val="20"/>
          <w:szCs w:val="20"/>
        </w:rPr>
        <w:t xml:space="preserve"> </w:t>
      </w:r>
      <w:r w:rsidR="00624DCB" w:rsidRPr="00624DCB">
        <w:rPr>
          <w:rFonts w:ascii="Arial" w:eastAsia="Calibri" w:hAnsi="Arial" w:cs="Arial"/>
          <w:sz w:val="20"/>
          <w:szCs w:val="20"/>
        </w:rPr>
        <w:t xml:space="preserve">There </w:t>
      </w:r>
      <w:proofErr w:type="gramStart"/>
      <w:r w:rsidR="00624DCB" w:rsidRPr="00624DCB">
        <w:rPr>
          <w:rFonts w:ascii="Arial" w:eastAsia="Calibri" w:hAnsi="Arial" w:cs="Arial"/>
          <w:sz w:val="20"/>
          <w:szCs w:val="20"/>
        </w:rPr>
        <w:t>are</w:t>
      </w:r>
      <w:proofErr w:type="gramEnd"/>
      <w:r w:rsidR="00624DCB" w:rsidRPr="00624DCB">
        <w:rPr>
          <w:rFonts w:ascii="Arial" w:eastAsia="Calibri" w:hAnsi="Arial" w:cs="Arial"/>
          <w:sz w:val="20"/>
          <w:szCs w:val="20"/>
        </w:rPr>
        <w:t xml:space="preserv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60075470" w14:textId="77777777" w:rsidR="003D0BD9" w:rsidRPr="002D2648" w:rsidRDefault="003D0BD9" w:rsidP="00113800">
      <w:pPr>
        <w:spacing w:after="0" w:line="240" w:lineRule="auto"/>
        <w:ind w:right="168"/>
        <w:contextualSpacing/>
        <w:rPr>
          <w:rFonts w:ascii="Arial" w:hAnsi="Arial" w:cs="Arial"/>
          <w:sz w:val="20"/>
          <w:szCs w:val="20"/>
        </w:rPr>
      </w:pPr>
    </w:p>
    <w:p w14:paraId="70970C9B" w14:textId="611ABD2D" w:rsidR="00914F89" w:rsidRPr="00167C49" w:rsidRDefault="25AD6FD6" w:rsidP="00167C49">
      <w:pPr>
        <w:spacing w:after="0" w:line="240" w:lineRule="auto"/>
        <w:contextualSpacing/>
        <w:rPr>
          <w:rFonts w:ascii="Arial" w:eastAsia="Meiryo" w:hAnsi="Arial" w:cs="Arial"/>
          <w:b/>
          <w:bCs/>
          <w:color w:val="E36C0A" w:themeColor="accent6" w:themeShade="BF"/>
          <w:sz w:val="20"/>
          <w:szCs w:val="20"/>
        </w:rPr>
      </w:pPr>
      <w:r w:rsidRPr="25AD6FD6">
        <w:rPr>
          <w:rFonts w:ascii="Arial" w:eastAsia="Arial" w:hAnsi="Arial" w:cs="Arial"/>
          <w:b/>
          <w:bCs/>
          <w:sz w:val="20"/>
          <w:szCs w:val="20"/>
        </w:rPr>
        <w:t xml:space="preserve">Please </w:t>
      </w:r>
      <w:r w:rsidRPr="25AD6FD6">
        <w:rPr>
          <w:rFonts w:ascii="Arial" w:hAnsi="Arial" w:cs="Arial"/>
          <w:b/>
          <w:bCs/>
          <w:sz w:val="20"/>
          <w:szCs w:val="20"/>
        </w:rPr>
        <w:t xml:space="preserve">see accompanying full </w:t>
      </w:r>
      <w:hyperlink r:id="rId10">
        <w:r w:rsidRPr="25AD6FD6">
          <w:rPr>
            <w:rStyle w:val="Hyperlink"/>
            <w:rFonts w:ascii="Arial" w:hAnsi="Arial" w:cs="Arial"/>
            <w:b/>
            <w:bCs/>
            <w:color w:val="009978"/>
            <w:sz w:val="20"/>
            <w:szCs w:val="20"/>
          </w:rPr>
          <w:t>Prescribing Information</w:t>
        </w:r>
      </w:hyperlink>
      <w:r w:rsidRPr="25AD6FD6">
        <w:rPr>
          <w:rFonts w:ascii="Arial" w:hAnsi="Arial" w:cs="Arial"/>
          <w:b/>
          <w:bCs/>
          <w:sz w:val="20"/>
          <w:szCs w:val="20"/>
        </w:rPr>
        <w:t xml:space="preserve">. </w:t>
      </w:r>
    </w:p>
    <w:sectPr w:rsidR="00914F89" w:rsidRPr="00167C49" w:rsidSect="00F678F8">
      <w:headerReference w:type="even" r:id="rId11"/>
      <w:footerReference w:type="default" r:id="rId12"/>
      <w:headerReference w:type="first" r:id="rId13"/>
      <w:pgSz w:w="12240" w:h="15840"/>
      <w:pgMar w:top="864" w:right="1152" w:bottom="864" w:left="1152" w:header="720" w:footer="51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A2F1DB" w14:textId="77777777" w:rsidR="0044315C" w:rsidRDefault="0044315C" w:rsidP="00E5793F">
      <w:pPr>
        <w:spacing w:after="0" w:line="240" w:lineRule="auto"/>
      </w:pPr>
      <w:r>
        <w:separator/>
      </w:r>
    </w:p>
  </w:endnote>
  <w:endnote w:type="continuationSeparator" w:id="0">
    <w:p w14:paraId="515AF477" w14:textId="77777777" w:rsidR="0044315C" w:rsidRDefault="0044315C"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86ECA" w14:textId="2A85CE58" w:rsidR="006019BB" w:rsidRDefault="00EF75A2" w:rsidP="006019BB">
    <w:pPr>
      <w:rPr>
        <w:rFonts w:ascii="Arial" w:hAnsi="Arial" w:cs="Arial"/>
        <w:sz w:val="20"/>
        <w:szCs w:val="20"/>
        <w:lang w:eastAsia="ja-JP"/>
      </w:rPr>
    </w:pPr>
    <w:r>
      <w:rPr>
        <w:rFonts w:ascii="Arial" w:hAnsi="Arial" w:cs="Arial"/>
        <w:noProof/>
        <w:sz w:val="20"/>
        <w:szCs w:val="20"/>
        <w:lang w:eastAsia="ja-JP"/>
      </w:rPr>
      <w:drawing>
        <wp:anchor distT="0" distB="0" distL="114300" distR="114300" simplePos="0" relativeHeight="251658240" behindDoc="1" locked="0" layoutInCell="1" allowOverlap="1" wp14:anchorId="11678BC1" wp14:editId="315214AD">
          <wp:simplePos x="0" y="0"/>
          <wp:positionH relativeFrom="column">
            <wp:posOffset>-28575</wp:posOffset>
          </wp:positionH>
          <wp:positionV relativeFrom="paragraph">
            <wp:posOffset>-79375</wp:posOffset>
          </wp:positionV>
          <wp:extent cx="2327910" cy="332740"/>
          <wp:effectExtent l="0" t="0" r="0" b="635"/>
          <wp:wrapThrough wrapText="bothSides">
            <wp:wrapPolygon edited="0">
              <wp:start x="0" y="0"/>
              <wp:lineTo x="0" y="20105"/>
              <wp:lineTo x="21388" y="20105"/>
              <wp:lineTo x="21388" y="0"/>
              <wp:lineTo x="0" y="0"/>
            </wp:wrapPolygon>
          </wp:wrapThrough>
          <wp:docPr id="26" name="Picture 2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327910" cy="332740"/>
                  </a:xfrm>
                  <a:prstGeom prst="rect">
                    <a:avLst/>
                  </a:prstGeom>
                </pic:spPr>
              </pic:pic>
            </a:graphicData>
          </a:graphic>
          <wp14:sizeRelV relativeFrom="margin">
            <wp14:pctHeight>0</wp14:pctHeight>
          </wp14:sizeRelV>
        </wp:anchor>
      </w:drawing>
    </w:r>
  </w:p>
  <w:p w14:paraId="5D7B715C" w14:textId="751B11C6" w:rsidR="002942D7" w:rsidRPr="002942D7" w:rsidRDefault="006019BB" w:rsidP="006019BB">
    <w:pPr>
      <w:rPr>
        <w:rFonts w:ascii="Arial" w:hAnsi="Arial" w:cs="Arial"/>
        <w:sz w:val="16"/>
        <w:szCs w:val="16"/>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AC577E">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w:t>
    </w:r>
    <w:r w:rsidR="002942D7">
      <w:rPr>
        <w:rFonts w:ascii="Arial" w:hAnsi="Arial" w:cs="Arial"/>
        <w:sz w:val="16"/>
        <w:szCs w:val="16"/>
        <w:lang w:eastAsia="ja-JP"/>
      </w:rPr>
      <w:t xml:space="preserve"> </w:t>
    </w:r>
    <w:r w:rsidRPr="00160008">
      <w:rPr>
        <w:rFonts w:ascii="Arial" w:hAnsi="Arial" w:cs="Arial"/>
        <w:sz w:val="16"/>
        <w:szCs w:val="16"/>
        <w:lang w:eastAsia="ja-JP"/>
      </w:rPr>
      <w:t>All Rights Reserved.</w:t>
    </w:r>
    <w:r w:rsidR="002942D7">
      <w:rPr>
        <w:rFonts w:ascii="Arial" w:hAnsi="Arial" w:cs="Arial"/>
        <w:sz w:val="16"/>
        <w:szCs w:val="16"/>
        <w:lang w:eastAsia="ja-JP"/>
      </w:rPr>
      <w:t xml:space="preserve"> </w:t>
    </w:r>
    <w:r w:rsidR="00AC577E">
      <w:rPr>
        <w:rFonts w:ascii="Arial" w:hAnsi="Arial" w:cs="Arial"/>
        <w:sz w:val="16"/>
        <w:szCs w:val="16"/>
        <w:lang w:eastAsia="ja-JP"/>
      </w:rPr>
      <w:t>02</w:t>
    </w:r>
    <w:r w:rsidRPr="00160008">
      <w:rPr>
        <w:rFonts w:ascii="Arial" w:hAnsi="Arial" w:cs="Arial"/>
        <w:sz w:val="16"/>
        <w:szCs w:val="16"/>
        <w:lang w:eastAsia="ja-JP"/>
      </w:rPr>
      <w:t>/20</w:t>
    </w:r>
    <w:r>
      <w:rPr>
        <w:rFonts w:ascii="Arial" w:hAnsi="Arial" w:cs="Arial"/>
        <w:sz w:val="16"/>
        <w:szCs w:val="16"/>
        <w:lang w:eastAsia="ja-JP"/>
      </w:rPr>
      <w:t>2</w:t>
    </w:r>
    <w:r w:rsidR="00AC577E">
      <w:rPr>
        <w:rFonts w:ascii="Arial" w:hAnsi="Arial" w:cs="Arial"/>
        <w:sz w:val="16"/>
        <w:szCs w:val="16"/>
        <w:lang w:eastAsia="ja-JP"/>
      </w:rPr>
      <w:t>6</w:t>
    </w:r>
    <w:r w:rsidR="002942D7">
      <w:rPr>
        <w:rFonts w:ascii="Arial" w:hAnsi="Arial" w:cs="Arial"/>
        <w:sz w:val="16"/>
        <w:szCs w:val="16"/>
        <w:lang w:eastAsia="ja-JP"/>
      </w:rPr>
      <w:t xml:space="preserve"> </w:t>
    </w:r>
    <w:r w:rsidR="005D325E" w:rsidRPr="005D325E">
      <w:rPr>
        <w:rFonts w:ascii="Arial" w:hAnsi="Arial" w:cs="Arial"/>
        <w:sz w:val="16"/>
        <w:szCs w:val="16"/>
        <w:lang w:eastAsia="ja-JP"/>
      </w:rPr>
      <w:t>US.DUP.</w:t>
    </w:r>
    <w:r w:rsidR="00F770D9">
      <w:rPr>
        <w:rFonts w:ascii="Arial" w:hAnsi="Arial" w:cs="Arial"/>
        <w:sz w:val="16"/>
        <w:szCs w:val="16"/>
        <w:lang w:eastAsia="ja-JP"/>
      </w:rPr>
      <w:t>25.11.0251</w:t>
    </w:r>
    <w:r w:rsidR="002942D7">
      <w:rPr>
        <w:rFonts w:ascii="Arial" w:hAnsi="Arial" w:cs="Arial"/>
        <w:sz w:val="16"/>
        <w:szCs w:val="16"/>
        <w:lang w:eastAsia="ja-JP"/>
      </w:rPr>
      <w:br/>
    </w:r>
    <w:r w:rsidR="002942D7" w:rsidRPr="00D63D8F">
      <w:rPr>
        <w:rFonts w:ascii="Arial" w:hAnsi="Arial" w:cs="Arial"/>
        <w:sz w:val="16"/>
        <w:szCs w:val="16"/>
        <w:lang w:eastAsia="ja-JP"/>
      </w:rPr>
      <w:t xml:space="preserve">DUPIXENT is a registered trademark of </w:t>
    </w:r>
    <w:r w:rsidR="00DB3F8E" w:rsidRPr="00DB3F8E">
      <w:rPr>
        <w:rFonts w:ascii="Arial" w:hAnsi="Arial" w:cs="Arial"/>
        <w:sz w:val="16"/>
        <w:szCs w:val="16"/>
        <w:lang w:eastAsia="ja-JP"/>
      </w:rPr>
      <w:t>Sanofi or an affiliate</w:t>
    </w:r>
    <w:r w:rsidR="002942D7" w:rsidRPr="00D63D8F">
      <w:rPr>
        <w:rFonts w:ascii="Arial" w:hAnsi="Arial" w:cs="Arial"/>
        <w:sz w:val="16"/>
        <w:szCs w:val="16"/>
        <w:lang w:eastAsia="ja-JP"/>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932777" w14:textId="77777777" w:rsidR="0044315C" w:rsidRDefault="0044315C" w:rsidP="00E5793F">
      <w:pPr>
        <w:spacing w:after="0" w:line="240" w:lineRule="auto"/>
      </w:pPr>
      <w:r>
        <w:separator/>
      </w:r>
    </w:p>
  </w:footnote>
  <w:footnote w:type="continuationSeparator" w:id="0">
    <w:p w14:paraId="4DDA1DD7" w14:textId="77777777" w:rsidR="0044315C" w:rsidRDefault="0044315C"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06E7C" w14:textId="5B680C2F" w:rsidR="002F1398" w:rsidRDefault="002F1398">
    <w:pPr>
      <w:pStyle w:val="Header"/>
    </w:pPr>
    <w:r>
      <w:rPr>
        <w:noProof/>
      </w:rPr>
      <mc:AlternateContent>
        <mc:Choice Requires="wps">
          <w:drawing>
            <wp:anchor distT="0" distB="0" distL="0" distR="0" simplePos="0" relativeHeight="251660288" behindDoc="0" locked="0" layoutInCell="1" allowOverlap="1" wp14:anchorId="41A85C90" wp14:editId="608A3F63">
              <wp:simplePos x="635" y="635"/>
              <wp:positionH relativeFrom="page">
                <wp:align>center</wp:align>
              </wp:positionH>
              <wp:positionV relativeFrom="page">
                <wp:align>top</wp:align>
              </wp:positionV>
              <wp:extent cx="1268095" cy="368935"/>
              <wp:effectExtent l="0" t="0" r="8255" b="12065"/>
              <wp:wrapNone/>
              <wp:docPr id="21957251" name="Text Box 2" descr="Confidential - Sensitiv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68095" cy="368935"/>
                      </a:xfrm>
                      <a:prstGeom prst="rect">
                        <a:avLst/>
                      </a:prstGeom>
                      <a:noFill/>
                      <a:ln>
                        <a:noFill/>
                      </a:ln>
                    </wps:spPr>
                    <wps:txbx>
                      <w:txbxContent>
                        <w:p w14:paraId="4B0AEB24" w14:textId="7CEBA2A2" w:rsidR="002F1398" w:rsidRPr="002F1398" w:rsidRDefault="002F1398" w:rsidP="002F1398">
                          <w:pPr>
                            <w:spacing w:after="0"/>
                            <w:rPr>
                              <w:rFonts w:ascii="Aptos" w:eastAsia="Aptos" w:hAnsi="Aptos" w:cs="Aptos"/>
                              <w:noProof/>
                              <w:color w:val="F08400"/>
                              <w:sz w:val="20"/>
                              <w:szCs w:val="20"/>
                            </w:rPr>
                          </w:pPr>
                          <w:r w:rsidRPr="002F1398">
                            <w:rPr>
                              <w:rFonts w:ascii="Aptos" w:eastAsia="Aptos" w:hAnsi="Aptos" w:cs="Aptos"/>
                              <w:noProof/>
                              <w:color w:val="F08400"/>
                              <w:sz w:val="20"/>
                              <w:szCs w:val="20"/>
                            </w:rPr>
                            <w:t>Confidential - Sensitive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1A85C90" id="_x0000_t202" coordsize="21600,21600" o:spt="202" path="m,l,21600r21600,l21600,xe">
              <v:stroke joinstyle="miter"/>
              <v:path gradientshapeok="t" o:connecttype="rect"/>
            </v:shapetype>
            <v:shape id="Text Box 2" o:spid="_x0000_s1026" type="#_x0000_t202" alt="Confidential - Sensitive" style="position:absolute;margin-left:0;margin-top:0;width:99.85pt;height:29.0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" filled="f" stroked="f">
              <v:textbox style="mso-fit-shape-to-text:t" inset="0,15pt,0,0">
                <w:txbxContent>
                  <w:p w14:paraId="4B0AEB24" w14:textId="7CEBA2A2" w:rsidR="002F1398" w:rsidRPr="002F1398" w:rsidRDefault="002F1398" w:rsidP="002F1398">
                    <w:pPr>
                      <w:spacing w:after="0"/>
                      <w:rPr>
                        <w:rFonts w:ascii="Aptos" w:eastAsia="Aptos" w:hAnsi="Aptos" w:cs="Aptos"/>
                        <w:noProof/>
                        <w:color w:val="F08400"/>
                        <w:sz w:val="20"/>
                        <w:szCs w:val="20"/>
                      </w:rPr>
                    </w:pPr>
                    <w:r w:rsidRPr="002F1398">
                      <w:rPr>
                        <w:rFonts w:ascii="Aptos" w:eastAsia="Aptos" w:hAnsi="Aptos" w:cs="Aptos"/>
                        <w:noProof/>
                        <w:color w:val="F08400"/>
                        <w:sz w:val="20"/>
                        <w:szCs w:val="20"/>
                      </w:rPr>
                      <w:t>Confidential - Sensitive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87FE4C" w14:textId="4BB033A5" w:rsidR="002F1398" w:rsidRDefault="002F1398">
    <w:pPr>
      <w:pStyle w:val="Header"/>
    </w:pPr>
    <w:r>
      <w:rPr>
        <w:noProof/>
      </w:rPr>
      <mc:AlternateContent>
        <mc:Choice Requires="wps">
          <w:drawing>
            <wp:anchor distT="0" distB="0" distL="0" distR="0" simplePos="0" relativeHeight="251659264" behindDoc="0" locked="0" layoutInCell="1" allowOverlap="1" wp14:anchorId="41BA2DBD" wp14:editId="5EDF8E5A">
              <wp:simplePos x="635" y="635"/>
              <wp:positionH relativeFrom="page">
                <wp:align>center</wp:align>
              </wp:positionH>
              <wp:positionV relativeFrom="page">
                <wp:align>top</wp:align>
              </wp:positionV>
              <wp:extent cx="1268095" cy="368935"/>
              <wp:effectExtent l="0" t="0" r="8255" b="12065"/>
              <wp:wrapNone/>
              <wp:docPr id="672570889" name="Text Box 1" descr="Confidential - Sensitiv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68095" cy="368935"/>
                      </a:xfrm>
                      <a:prstGeom prst="rect">
                        <a:avLst/>
                      </a:prstGeom>
                      <a:noFill/>
                      <a:ln>
                        <a:noFill/>
                      </a:ln>
                    </wps:spPr>
                    <wps:txbx>
                      <w:txbxContent>
                        <w:p w14:paraId="7770413D" w14:textId="2883AA96" w:rsidR="002F1398" w:rsidRPr="002F1398" w:rsidRDefault="002F1398" w:rsidP="002F1398">
                          <w:pPr>
                            <w:spacing w:after="0"/>
                            <w:rPr>
                              <w:rFonts w:ascii="Aptos" w:eastAsia="Aptos" w:hAnsi="Aptos" w:cs="Aptos"/>
                              <w:noProof/>
                              <w:color w:val="F08400"/>
                              <w:sz w:val="20"/>
                              <w:szCs w:val="20"/>
                            </w:rPr>
                          </w:pPr>
                          <w:r w:rsidRPr="002F1398">
                            <w:rPr>
                              <w:rFonts w:ascii="Aptos" w:eastAsia="Aptos" w:hAnsi="Aptos" w:cs="Aptos"/>
                              <w:noProof/>
                              <w:color w:val="F08400"/>
                              <w:sz w:val="20"/>
                              <w:szCs w:val="20"/>
                            </w:rPr>
                            <w:t>Confidential - Sensitive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1BA2DBD" id="_x0000_t202" coordsize="21600,21600" o:spt="202" path="m,l,21600r21600,l21600,xe">
              <v:stroke joinstyle="miter"/>
              <v:path gradientshapeok="t" o:connecttype="rect"/>
            </v:shapetype>
            <v:shape id="Text Box 1" o:spid="_x0000_s1027" type="#_x0000_t202" alt="Confidential - Sensitive" style="position:absolute;margin-left:0;margin-top:0;width:99.85pt;height:29.0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" filled="f" stroked="f">
              <v:textbox style="mso-fit-shape-to-text:t" inset="0,15pt,0,0">
                <w:txbxContent>
                  <w:p w14:paraId="7770413D" w14:textId="2883AA96" w:rsidR="002F1398" w:rsidRPr="002F1398" w:rsidRDefault="002F1398" w:rsidP="002F1398">
                    <w:pPr>
                      <w:spacing w:after="0"/>
                      <w:rPr>
                        <w:rFonts w:ascii="Aptos" w:eastAsia="Aptos" w:hAnsi="Aptos" w:cs="Aptos"/>
                        <w:noProof/>
                        <w:color w:val="F08400"/>
                        <w:sz w:val="20"/>
                        <w:szCs w:val="20"/>
                      </w:rPr>
                    </w:pPr>
                    <w:r w:rsidRPr="002F1398">
                      <w:rPr>
                        <w:rFonts w:ascii="Aptos" w:eastAsia="Aptos" w:hAnsi="Aptos" w:cs="Aptos"/>
                        <w:noProof/>
                        <w:color w:val="F08400"/>
                        <w:sz w:val="20"/>
                        <w:szCs w:val="20"/>
                      </w:rPr>
                      <w:t>Confidential - Sensitive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3CB81E6F"/>
    <w:multiLevelType w:val="hybridMultilevel"/>
    <w:tmpl w:val="6C4AE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FF61259"/>
    <w:multiLevelType w:val="hybridMultilevel"/>
    <w:tmpl w:val="0D40D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685986788">
    <w:abstractNumId w:val="17"/>
  </w:num>
  <w:num w:numId="2" w16cid:durableId="2139907894">
    <w:abstractNumId w:val="8"/>
  </w:num>
  <w:num w:numId="3" w16cid:durableId="1870071264">
    <w:abstractNumId w:val="7"/>
  </w:num>
  <w:num w:numId="4" w16cid:durableId="476727308">
    <w:abstractNumId w:val="5"/>
  </w:num>
  <w:num w:numId="5" w16cid:durableId="969701376">
    <w:abstractNumId w:val="2"/>
  </w:num>
  <w:num w:numId="6" w16cid:durableId="229779258">
    <w:abstractNumId w:val="9"/>
  </w:num>
  <w:num w:numId="7" w16cid:durableId="1698576512">
    <w:abstractNumId w:val="6"/>
  </w:num>
  <w:num w:numId="8" w16cid:durableId="316958663">
    <w:abstractNumId w:val="10"/>
  </w:num>
  <w:num w:numId="9" w16cid:durableId="1176462233">
    <w:abstractNumId w:val="0"/>
  </w:num>
  <w:num w:numId="10" w16cid:durableId="542327716">
    <w:abstractNumId w:val="14"/>
  </w:num>
  <w:num w:numId="11" w16cid:durableId="1360276391">
    <w:abstractNumId w:val="18"/>
  </w:num>
  <w:num w:numId="12" w16cid:durableId="315839039">
    <w:abstractNumId w:val="11"/>
  </w:num>
  <w:num w:numId="13" w16cid:durableId="1688017244">
    <w:abstractNumId w:val="15"/>
  </w:num>
  <w:num w:numId="14" w16cid:durableId="2120248711">
    <w:abstractNumId w:val="3"/>
  </w:num>
  <w:num w:numId="15" w16cid:durableId="1153520779">
    <w:abstractNumId w:val="4"/>
  </w:num>
  <w:num w:numId="16" w16cid:durableId="1228568887">
    <w:abstractNumId w:val="13"/>
  </w:num>
  <w:num w:numId="17" w16cid:durableId="1438915076">
    <w:abstractNumId w:val="1"/>
  </w:num>
  <w:num w:numId="18" w16cid:durableId="2014215542">
    <w:abstractNumId w:val="16"/>
  </w:num>
  <w:num w:numId="19" w16cid:durableId="20917282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07A3"/>
    <w:rsid w:val="00002109"/>
    <w:rsid w:val="00002FE8"/>
    <w:rsid w:val="00006E70"/>
    <w:rsid w:val="0002081E"/>
    <w:rsid w:val="00020CFA"/>
    <w:rsid w:val="00023FDD"/>
    <w:rsid w:val="00023FDF"/>
    <w:rsid w:val="000258CE"/>
    <w:rsid w:val="0004126D"/>
    <w:rsid w:val="000440C8"/>
    <w:rsid w:val="00045479"/>
    <w:rsid w:val="00046E72"/>
    <w:rsid w:val="00087650"/>
    <w:rsid w:val="00087F70"/>
    <w:rsid w:val="00096672"/>
    <w:rsid w:val="000B0862"/>
    <w:rsid w:val="000B1E08"/>
    <w:rsid w:val="000B5CCA"/>
    <w:rsid w:val="000D48D8"/>
    <w:rsid w:val="000D493D"/>
    <w:rsid w:val="000E169A"/>
    <w:rsid w:val="000F1F4B"/>
    <w:rsid w:val="00100434"/>
    <w:rsid w:val="00113800"/>
    <w:rsid w:val="00122A2B"/>
    <w:rsid w:val="0012446D"/>
    <w:rsid w:val="00126240"/>
    <w:rsid w:val="00134ACA"/>
    <w:rsid w:val="00140F5E"/>
    <w:rsid w:val="001440E4"/>
    <w:rsid w:val="00146B85"/>
    <w:rsid w:val="00151CF9"/>
    <w:rsid w:val="00156168"/>
    <w:rsid w:val="00156838"/>
    <w:rsid w:val="00157795"/>
    <w:rsid w:val="0016154B"/>
    <w:rsid w:val="00161597"/>
    <w:rsid w:val="00167C49"/>
    <w:rsid w:val="00176867"/>
    <w:rsid w:val="00176C3A"/>
    <w:rsid w:val="00181DF5"/>
    <w:rsid w:val="001D22DF"/>
    <w:rsid w:val="001D257F"/>
    <w:rsid w:val="001D6C08"/>
    <w:rsid w:val="001F51AC"/>
    <w:rsid w:val="001F728E"/>
    <w:rsid w:val="0020042D"/>
    <w:rsid w:val="002025D7"/>
    <w:rsid w:val="0020794F"/>
    <w:rsid w:val="00240F76"/>
    <w:rsid w:val="00253C32"/>
    <w:rsid w:val="00255668"/>
    <w:rsid w:val="00256278"/>
    <w:rsid w:val="00260C39"/>
    <w:rsid w:val="00261CF0"/>
    <w:rsid w:val="00261EE4"/>
    <w:rsid w:val="002942D7"/>
    <w:rsid w:val="00295993"/>
    <w:rsid w:val="002979C3"/>
    <w:rsid w:val="002A3191"/>
    <w:rsid w:val="002C1BA4"/>
    <w:rsid w:val="002C4650"/>
    <w:rsid w:val="002D2648"/>
    <w:rsid w:val="002D3881"/>
    <w:rsid w:val="002D5465"/>
    <w:rsid w:val="002D77A3"/>
    <w:rsid w:val="002E792A"/>
    <w:rsid w:val="002F1398"/>
    <w:rsid w:val="002F579F"/>
    <w:rsid w:val="00301060"/>
    <w:rsid w:val="003023B4"/>
    <w:rsid w:val="00304D8B"/>
    <w:rsid w:val="003055D0"/>
    <w:rsid w:val="003233D2"/>
    <w:rsid w:val="00332723"/>
    <w:rsid w:val="00341263"/>
    <w:rsid w:val="00342387"/>
    <w:rsid w:val="0034242D"/>
    <w:rsid w:val="00345F5D"/>
    <w:rsid w:val="00362C55"/>
    <w:rsid w:val="00365849"/>
    <w:rsid w:val="00366D6E"/>
    <w:rsid w:val="00371E79"/>
    <w:rsid w:val="003730D0"/>
    <w:rsid w:val="0038420D"/>
    <w:rsid w:val="0038475D"/>
    <w:rsid w:val="0038686D"/>
    <w:rsid w:val="00386A95"/>
    <w:rsid w:val="0038770B"/>
    <w:rsid w:val="003950F1"/>
    <w:rsid w:val="003A0F8E"/>
    <w:rsid w:val="003A7E96"/>
    <w:rsid w:val="003B6FF3"/>
    <w:rsid w:val="003B77B7"/>
    <w:rsid w:val="003C7BF8"/>
    <w:rsid w:val="003D0BD9"/>
    <w:rsid w:val="003D2A5F"/>
    <w:rsid w:val="003D4316"/>
    <w:rsid w:val="003D68FC"/>
    <w:rsid w:val="003E00F8"/>
    <w:rsid w:val="003E1FFB"/>
    <w:rsid w:val="003E3722"/>
    <w:rsid w:val="003E5B2E"/>
    <w:rsid w:val="003F236B"/>
    <w:rsid w:val="003F6D44"/>
    <w:rsid w:val="004063AE"/>
    <w:rsid w:val="00415076"/>
    <w:rsid w:val="004160E0"/>
    <w:rsid w:val="0042553D"/>
    <w:rsid w:val="00432295"/>
    <w:rsid w:val="00440CEA"/>
    <w:rsid w:val="0044315C"/>
    <w:rsid w:val="00444C71"/>
    <w:rsid w:val="00445BB4"/>
    <w:rsid w:val="00471CA8"/>
    <w:rsid w:val="00471CAD"/>
    <w:rsid w:val="0047696C"/>
    <w:rsid w:val="0048318C"/>
    <w:rsid w:val="00485896"/>
    <w:rsid w:val="00493357"/>
    <w:rsid w:val="00497DE6"/>
    <w:rsid w:val="004C7959"/>
    <w:rsid w:val="004E792A"/>
    <w:rsid w:val="004F1681"/>
    <w:rsid w:val="0051374B"/>
    <w:rsid w:val="00517198"/>
    <w:rsid w:val="0051752F"/>
    <w:rsid w:val="00523A0D"/>
    <w:rsid w:val="00525E8D"/>
    <w:rsid w:val="00526791"/>
    <w:rsid w:val="00532C6E"/>
    <w:rsid w:val="00535F06"/>
    <w:rsid w:val="0054111B"/>
    <w:rsid w:val="00555B4A"/>
    <w:rsid w:val="00590C7A"/>
    <w:rsid w:val="0059652D"/>
    <w:rsid w:val="005B2A99"/>
    <w:rsid w:val="005B3F8D"/>
    <w:rsid w:val="005D325E"/>
    <w:rsid w:val="005D4B27"/>
    <w:rsid w:val="006019BB"/>
    <w:rsid w:val="00602F0A"/>
    <w:rsid w:val="00604C8E"/>
    <w:rsid w:val="006164FD"/>
    <w:rsid w:val="006212CF"/>
    <w:rsid w:val="0062140D"/>
    <w:rsid w:val="0062416A"/>
    <w:rsid w:val="00624DCB"/>
    <w:rsid w:val="006331CE"/>
    <w:rsid w:val="00641C17"/>
    <w:rsid w:val="00645305"/>
    <w:rsid w:val="0066072B"/>
    <w:rsid w:val="006612F8"/>
    <w:rsid w:val="00661F81"/>
    <w:rsid w:val="006711F6"/>
    <w:rsid w:val="006717DE"/>
    <w:rsid w:val="00672C4F"/>
    <w:rsid w:val="00673E25"/>
    <w:rsid w:val="00680597"/>
    <w:rsid w:val="00681B1D"/>
    <w:rsid w:val="006B090D"/>
    <w:rsid w:val="006B7563"/>
    <w:rsid w:val="006C3063"/>
    <w:rsid w:val="006C371F"/>
    <w:rsid w:val="006D4713"/>
    <w:rsid w:val="006E4CA9"/>
    <w:rsid w:val="006F5626"/>
    <w:rsid w:val="00724389"/>
    <w:rsid w:val="0072687A"/>
    <w:rsid w:val="00726F86"/>
    <w:rsid w:val="00731BCC"/>
    <w:rsid w:val="00734E15"/>
    <w:rsid w:val="007379A7"/>
    <w:rsid w:val="00744BAA"/>
    <w:rsid w:val="00754B9E"/>
    <w:rsid w:val="00761365"/>
    <w:rsid w:val="007648AB"/>
    <w:rsid w:val="00766601"/>
    <w:rsid w:val="00777132"/>
    <w:rsid w:val="00781246"/>
    <w:rsid w:val="007820A9"/>
    <w:rsid w:val="007847E9"/>
    <w:rsid w:val="00786FD2"/>
    <w:rsid w:val="00792AC7"/>
    <w:rsid w:val="007B5FB9"/>
    <w:rsid w:val="007C0F30"/>
    <w:rsid w:val="007C1C85"/>
    <w:rsid w:val="007E2137"/>
    <w:rsid w:val="007F1F6F"/>
    <w:rsid w:val="007F234B"/>
    <w:rsid w:val="007F34BA"/>
    <w:rsid w:val="007F42A4"/>
    <w:rsid w:val="008003A7"/>
    <w:rsid w:val="0081296B"/>
    <w:rsid w:val="008351F4"/>
    <w:rsid w:val="00845353"/>
    <w:rsid w:val="0085040E"/>
    <w:rsid w:val="0085259C"/>
    <w:rsid w:val="00853236"/>
    <w:rsid w:val="00857EA4"/>
    <w:rsid w:val="00870C87"/>
    <w:rsid w:val="008B0CB5"/>
    <w:rsid w:val="008C4DEB"/>
    <w:rsid w:val="008D49A3"/>
    <w:rsid w:val="008E0C45"/>
    <w:rsid w:val="008E4E1E"/>
    <w:rsid w:val="008F53FC"/>
    <w:rsid w:val="009035A7"/>
    <w:rsid w:val="00912F69"/>
    <w:rsid w:val="00914F89"/>
    <w:rsid w:val="0093715E"/>
    <w:rsid w:val="00942CC3"/>
    <w:rsid w:val="009526F7"/>
    <w:rsid w:val="00960621"/>
    <w:rsid w:val="0096364D"/>
    <w:rsid w:val="00963EC3"/>
    <w:rsid w:val="00964316"/>
    <w:rsid w:val="00964F4A"/>
    <w:rsid w:val="009731DE"/>
    <w:rsid w:val="009739E7"/>
    <w:rsid w:val="00985DC0"/>
    <w:rsid w:val="00994190"/>
    <w:rsid w:val="00995931"/>
    <w:rsid w:val="009C003C"/>
    <w:rsid w:val="009C14E4"/>
    <w:rsid w:val="009C4920"/>
    <w:rsid w:val="009C4B20"/>
    <w:rsid w:val="009D1471"/>
    <w:rsid w:val="009D18AC"/>
    <w:rsid w:val="009D266E"/>
    <w:rsid w:val="009F5604"/>
    <w:rsid w:val="009F6894"/>
    <w:rsid w:val="009F758F"/>
    <w:rsid w:val="00A07918"/>
    <w:rsid w:val="00A12634"/>
    <w:rsid w:val="00A14ABE"/>
    <w:rsid w:val="00A16208"/>
    <w:rsid w:val="00A17A6D"/>
    <w:rsid w:val="00A17D99"/>
    <w:rsid w:val="00A3181F"/>
    <w:rsid w:val="00A34688"/>
    <w:rsid w:val="00A362CD"/>
    <w:rsid w:val="00A422CB"/>
    <w:rsid w:val="00A43E3C"/>
    <w:rsid w:val="00A4587E"/>
    <w:rsid w:val="00A5271A"/>
    <w:rsid w:val="00A54999"/>
    <w:rsid w:val="00A5542B"/>
    <w:rsid w:val="00A5792E"/>
    <w:rsid w:val="00A676BA"/>
    <w:rsid w:val="00A72868"/>
    <w:rsid w:val="00A81DE5"/>
    <w:rsid w:val="00A8795F"/>
    <w:rsid w:val="00A9219D"/>
    <w:rsid w:val="00A923CC"/>
    <w:rsid w:val="00AA0AE1"/>
    <w:rsid w:val="00AA3C5A"/>
    <w:rsid w:val="00AA4D65"/>
    <w:rsid w:val="00AC577E"/>
    <w:rsid w:val="00AC791F"/>
    <w:rsid w:val="00AE0D0C"/>
    <w:rsid w:val="00AE2A8F"/>
    <w:rsid w:val="00AE45AF"/>
    <w:rsid w:val="00AF1128"/>
    <w:rsid w:val="00B2516D"/>
    <w:rsid w:val="00B36772"/>
    <w:rsid w:val="00B72585"/>
    <w:rsid w:val="00B72DDF"/>
    <w:rsid w:val="00B7516C"/>
    <w:rsid w:val="00B836D3"/>
    <w:rsid w:val="00B86AFE"/>
    <w:rsid w:val="00B96083"/>
    <w:rsid w:val="00B97BA3"/>
    <w:rsid w:val="00BA5C58"/>
    <w:rsid w:val="00BC4729"/>
    <w:rsid w:val="00BC547B"/>
    <w:rsid w:val="00BC581C"/>
    <w:rsid w:val="00BD7868"/>
    <w:rsid w:val="00BE461B"/>
    <w:rsid w:val="00C145F0"/>
    <w:rsid w:val="00C14A12"/>
    <w:rsid w:val="00C20618"/>
    <w:rsid w:val="00C271DF"/>
    <w:rsid w:val="00C50C1C"/>
    <w:rsid w:val="00C62125"/>
    <w:rsid w:val="00C62FAB"/>
    <w:rsid w:val="00C67D92"/>
    <w:rsid w:val="00C749F2"/>
    <w:rsid w:val="00C929DA"/>
    <w:rsid w:val="00C9552B"/>
    <w:rsid w:val="00C9676E"/>
    <w:rsid w:val="00CA1879"/>
    <w:rsid w:val="00CA4649"/>
    <w:rsid w:val="00CA5572"/>
    <w:rsid w:val="00CB3650"/>
    <w:rsid w:val="00CB7D91"/>
    <w:rsid w:val="00CD7FC9"/>
    <w:rsid w:val="00CF1D41"/>
    <w:rsid w:val="00CF7F71"/>
    <w:rsid w:val="00D12646"/>
    <w:rsid w:val="00D148CF"/>
    <w:rsid w:val="00D22944"/>
    <w:rsid w:val="00D26DCB"/>
    <w:rsid w:val="00D32163"/>
    <w:rsid w:val="00D46CF9"/>
    <w:rsid w:val="00D539A5"/>
    <w:rsid w:val="00D56DB3"/>
    <w:rsid w:val="00D656A7"/>
    <w:rsid w:val="00D670C9"/>
    <w:rsid w:val="00D73031"/>
    <w:rsid w:val="00D75838"/>
    <w:rsid w:val="00D813B8"/>
    <w:rsid w:val="00D82677"/>
    <w:rsid w:val="00D92C58"/>
    <w:rsid w:val="00D93522"/>
    <w:rsid w:val="00D94012"/>
    <w:rsid w:val="00DA1FFD"/>
    <w:rsid w:val="00DA2958"/>
    <w:rsid w:val="00DA7D98"/>
    <w:rsid w:val="00DB3F8E"/>
    <w:rsid w:val="00DB63FB"/>
    <w:rsid w:val="00DB7019"/>
    <w:rsid w:val="00DC25A8"/>
    <w:rsid w:val="00DD260C"/>
    <w:rsid w:val="00DD5F80"/>
    <w:rsid w:val="00DE0CC9"/>
    <w:rsid w:val="00DF2DBD"/>
    <w:rsid w:val="00DF59ED"/>
    <w:rsid w:val="00E054BC"/>
    <w:rsid w:val="00E16D59"/>
    <w:rsid w:val="00E267D1"/>
    <w:rsid w:val="00E26C62"/>
    <w:rsid w:val="00E40BB8"/>
    <w:rsid w:val="00E5793F"/>
    <w:rsid w:val="00E63C39"/>
    <w:rsid w:val="00E72453"/>
    <w:rsid w:val="00E82FFC"/>
    <w:rsid w:val="00E9668F"/>
    <w:rsid w:val="00EB37B2"/>
    <w:rsid w:val="00EB4D70"/>
    <w:rsid w:val="00EC52C8"/>
    <w:rsid w:val="00EE2522"/>
    <w:rsid w:val="00EE484A"/>
    <w:rsid w:val="00EE5668"/>
    <w:rsid w:val="00EF75A2"/>
    <w:rsid w:val="00F0192A"/>
    <w:rsid w:val="00F02B34"/>
    <w:rsid w:val="00F0696C"/>
    <w:rsid w:val="00F15FED"/>
    <w:rsid w:val="00F17DBE"/>
    <w:rsid w:val="00F220BE"/>
    <w:rsid w:val="00F24A9E"/>
    <w:rsid w:val="00F56F28"/>
    <w:rsid w:val="00F60D7E"/>
    <w:rsid w:val="00F6617A"/>
    <w:rsid w:val="00F66DFB"/>
    <w:rsid w:val="00F66E1E"/>
    <w:rsid w:val="00F678F8"/>
    <w:rsid w:val="00F70A97"/>
    <w:rsid w:val="00F7382E"/>
    <w:rsid w:val="00F75023"/>
    <w:rsid w:val="00F770D9"/>
    <w:rsid w:val="00F77690"/>
    <w:rsid w:val="00F82007"/>
    <w:rsid w:val="00F82190"/>
    <w:rsid w:val="00F82FB8"/>
    <w:rsid w:val="00F8659A"/>
    <w:rsid w:val="00FA03FE"/>
    <w:rsid w:val="00FB5218"/>
    <w:rsid w:val="00FB5309"/>
    <w:rsid w:val="00FC16DD"/>
    <w:rsid w:val="00FC1BD9"/>
    <w:rsid w:val="00FD1B02"/>
    <w:rsid w:val="00FD7CDB"/>
    <w:rsid w:val="00FE1B45"/>
    <w:rsid w:val="00FE7282"/>
    <w:rsid w:val="00FE73CA"/>
    <w:rsid w:val="00FF1C99"/>
    <w:rsid w:val="00FF482D"/>
    <w:rsid w:val="25AD6FD6"/>
    <w:rsid w:val="3B64FECD"/>
    <w:rsid w:val="709940C8"/>
    <w:rsid w:val="76C569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88CDBE"/>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240F76"/>
    <w:rPr>
      <w:sz w:val="16"/>
      <w:szCs w:val="16"/>
    </w:rPr>
  </w:style>
  <w:style w:type="paragraph" w:styleId="CommentText">
    <w:name w:val="annotation text"/>
    <w:basedOn w:val="Normal"/>
    <w:link w:val="CommentTextChar"/>
    <w:uiPriority w:val="99"/>
    <w:unhideWhenUsed/>
    <w:rsid w:val="00240F76"/>
    <w:pPr>
      <w:spacing w:line="240" w:lineRule="auto"/>
    </w:pPr>
    <w:rPr>
      <w:sz w:val="20"/>
      <w:szCs w:val="20"/>
    </w:rPr>
  </w:style>
  <w:style w:type="character" w:customStyle="1" w:styleId="CommentTextChar">
    <w:name w:val="Comment Text Char"/>
    <w:basedOn w:val="DefaultParagraphFont"/>
    <w:link w:val="CommentText"/>
    <w:uiPriority w:val="99"/>
    <w:rsid w:val="00240F76"/>
    <w:rPr>
      <w:sz w:val="20"/>
      <w:szCs w:val="20"/>
    </w:rPr>
  </w:style>
  <w:style w:type="paragraph" w:styleId="CommentSubject">
    <w:name w:val="annotation subject"/>
    <w:basedOn w:val="CommentText"/>
    <w:next w:val="CommentText"/>
    <w:link w:val="CommentSubjectChar"/>
    <w:uiPriority w:val="99"/>
    <w:semiHidden/>
    <w:unhideWhenUsed/>
    <w:rsid w:val="00240F76"/>
    <w:rPr>
      <w:b/>
      <w:bCs/>
    </w:rPr>
  </w:style>
  <w:style w:type="character" w:customStyle="1" w:styleId="CommentSubjectChar">
    <w:name w:val="Comment Subject Char"/>
    <w:basedOn w:val="CommentTextChar"/>
    <w:link w:val="CommentSubject"/>
    <w:uiPriority w:val="99"/>
    <w:semiHidden/>
    <w:rsid w:val="00240F76"/>
    <w:rPr>
      <w:b/>
      <w:bCs/>
      <w:sz w:val="20"/>
      <w:szCs w:val="20"/>
    </w:rPr>
  </w:style>
  <w:style w:type="paragraph" w:styleId="Revision">
    <w:name w:val="Revision"/>
    <w:hidden/>
    <w:uiPriority w:val="99"/>
    <w:semiHidden/>
    <w:rsid w:val="00240F76"/>
    <w:pPr>
      <w:spacing w:after="0" w:line="240" w:lineRule="auto"/>
    </w:pPr>
  </w:style>
  <w:style w:type="character" w:styleId="UnresolvedMention">
    <w:name w:val="Unresolved Mention"/>
    <w:basedOn w:val="DefaultParagraphFont"/>
    <w:uiPriority w:val="99"/>
    <w:semiHidden/>
    <w:unhideWhenUsed/>
    <w:rsid w:val="00F56F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385665">
      <w:bodyDiv w:val="1"/>
      <w:marLeft w:val="0"/>
      <w:marRight w:val="0"/>
      <w:marTop w:val="0"/>
      <w:marBottom w:val="0"/>
      <w:divBdr>
        <w:top w:val="none" w:sz="0" w:space="0" w:color="auto"/>
        <w:left w:val="none" w:sz="0" w:space="0" w:color="auto"/>
        <w:bottom w:val="none" w:sz="0" w:space="0" w:color="auto"/>
        <w:right w:val="none" w:sz="0" w:space="0" w:color="auto"/>
      </w:divBdr>
    </w:div>
    <w:div w:id="349259353">
      <w:bodyDiv w:val="1"/>
      <w:marLeft w:val="0"/>
      <w:marRight w:val="0"/>
      <w:marTop w:val="0"/>
      <w:marBottom w:val="0"/>
      <w:divBdr>
        <w:top w:val="none" w:sz="0" w:space="0" w:color="auto"/>
        <w:left w:val="none" w:sz="0" w:space="0" w:color="auto"/>
        <w:bottom w:val="none" w:sz="0" w:space="0" w:color="auto"/>
        <w:right w:val="none" w:sz="0" w:space="0" w:color="auto"/>
      </w:divBdr>
    </w:div>
    <w:div w:id="857039879">
      <w:bodyDiv w:val="1"/>
      <w:marLeft w:val="0"/>
      <w:marRight w:val="0"/>
      <w:marTop w:val="0"/>
      <w:marBottom w:val="0"/>
      <w:divBdr>
        <w:top w:val="none" w:sz="0" w:space="0" w:color="auto"/>
        <w:left w:val="none" w:sz="0" w:space="0" w:color="auto"/>
        <w:bottom w:val="none" w:sz="0" w:space="0" w:color="auto"/>
        <w:right w:val="none" w:sz="0" w:space="0" w:color="auto"/>
      </w:divBdr>
    </w:div>
    <w:div w:id="1491171631">
      <w:bodyDiv w:val="1"/>
      <w:marLeft w:val="0"/>
      <w:marRight w:val="0"/>
      <w:marTop w:val="0"/>
      <w:marBottom w:val="0"/>
      <w:divBdr>
        <w:top w:val="none" w:sz="0" w:space="0" w:color="auto"/>
        <w:left w:val="none" w:sz="0" w:space="0" w:color="auto"/>
        <w:bottom w:val="none" w:sz="0" w:space="0" w:color="auto"/>
        <w:right w:val="none" w:sz="0" w:space="0" w:color="auto"/>
      </w:divBdr>
    </w:div>
    <w:div w:id="1534422118">
      <w:bodyDiv w:val="1"/>
      <w:marLeft w:val="0"/>
      <w:marRight w:val="0"/>
      <w:marTop w:val="0"/>
      <w:marBottom w:val="0"/>
      <w:divBdr>
        <w:top w:val="none" w:sz="0" w:space="0" w:color="auto"/>
        <w:left w:val="none" w:sz="0" w:space="0" w:color="auto"/>
        <w:bottom w:val="none" w:sz="0" w:space="0" w:color="auto"/>
        <w:right w:val="none" w:sz="0" w:space="0" w:color="auto"/>
      </w:divBdr>
    </w:div>
    <w:div w:id="1719472507">
      <w:bodyDiv w:val="1"/>
      <w:marLeft w:val="0"/>
      <w:marRight w:val="0"/>
      <w:marTop w:val="0"/>
      <w:marBottom w:val="0"/>
      <w:divBdr>
        <w:top w:val="none" w:sz="0" w:space="0" w:color="auto"/>
        <w:left w:val="none" w:sz="0" w:space="0" w:color="auto"/>
        <w:bottom w:val="none" w:sz="0" w:space="0" w:color="auto"/>
        <w:right w:val="none" w:sz="0" w:space="0" w:color="auto"/>
      </w:divBdr>
      <w:divsChild>
        <w:div w:id="1769351220">
          <w:marLeft w:val="0"/>
          <w:marRight w:val="0"/>
          <w:marTop w:val="0"/>
          <w:marBottom w:val="0"/>
          <w:divBdr>
            <w:top w:val="none" w:sz="0" w:space="0" w:color="auto"/>
            <w:left w:val="none" w:sz="0" w:space="0" w:color="auto"/>
            <w:bottom w:val="none" w:sz="0" w:space="0" w:color="auto"/>
            <w:right w:val="none" w:sz="0" w:space="0" w:color="auto"/>
          </w:divBdr>
        </w:div>
        <w:div w:id="1240362234">
          <w:marLeft w:val="0"/>
          <w:marRight w:val="0"/>
          <w:marTop w:val="0"/>
          <w:marBottom w:val="0"/>
          <w:divBdr>
            <w:top w:val="none" w:sz="0" w:space="0" w:color="auto"/>
            <w:left w:val="none" w:sz="0" w:space="0" w:color="auto"/>
            <w:bottom w:val="none" w:sz="0" w:space="0" w:color="auto"/>
            <w:right w:val="none" w:sz="0" w:space="0" w:color="auto"/>
          </w:divBdr>
          <w:divsChild>
            <w:div w:id="2007126000">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generon.com/downloads/dupixent_fpi.pdf" TargetMode="External"/><Relationship Id="rId13" Type="http://schemas.openxmlformats.org/officeDocument/2006/relationships/header" Target="header2.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regeneron.com/downloads/dupixent_fpi.pdf" TargetMode="External"/><Relationship Id="rId4" Type="http://schemas.openxmlformats.org/officeDocument/2006/relationships/settings" Target="settings.xml"/><Relationship Id="rId9" Type="http://schemas.openxmlformats.org/officeDocument/2006/relationships/hyperlink" Target="https://www.regeneron.com/downloads/dupixent_fpi.pdf"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958B4BEF-410A-7E48-82B8-72F943905CE0}">
  <ds:schemaRefs>
    <ds:schemaRef ds:uri="http://schemas.openxmlformats.org/officeDocument/2006/bibliography"/>
  </ds:schemaRefs>
</ds:datastoreItem>
</file>

<file path=customXml/itemProps2.xml><?xml version="1.0" encoding="utf-8"?>
<ds:datastoreItem xmlns:ds="http://schemas.openxmlformats.org/officeDocument/2006/customXml" ds:itemID="{D6BB3947-220B-4A20-BED4-5B9C9762AAF9}"/>
</file>

<file path=customXml/itemProps3.xml><?xml version="1.0" encoding="utf-8"?>
<ds:datastoreItem xmlns:ds="http://schemas.openxmlformats.org/officeDocument/2006/customXml" ds:itemID="{A48BEB9F-F10F-4AAA-91DD-8DCD7FBDE563}"/>
</file>

<file path=customXml/itemProps4.xml><?xml version="1.0" encoding="utf-8"?>
<ds:datastoreItem xmlns:ds="http://schemas.openxmlformats.org/officeDocument/2006/customXml" ds:itemID="{988551B6-6C90-4C64-B659-CCCC1ACC2813}"/>
</file>

<file path=docMetadata/LabelInfo.xml><?xml version="1.0" encoding="utf-8"?>
<clbl:labelList xmlns:clbl="http://schemas.microsoft.com/office/2020/mipLabelMetadata">
  <clbl:label id="{0c0cb100-a80e-47d6-9fe9-1dc28ea0657f}" enabled="1" method="Privileged" siteId="{aca3c8d6-aa71-4e1a-a10e-03572fc58c0b}" contentBits="1" removed="0"/>
</clbl:labelList>
</file>

<file path=docProps/app.xml><?xml version="1.0" encoding="utf-8"?>
<Properties xmlns="http://schemas.openxmlformats.org/officeDocument/2006/extended-properties" xmlns:vt="http://schemas.openxmlformats.org/officeDocument/2006/docPropsVTypes">
  <Template>Normal</Template>
  <TotalTime>67</TotalTime>
  <Pages>4</Pages>
  <Words>1505</Words>
  <Characters>9439</Characters>
  <Application>Microsoft Office Word</Application>
  <DocSecurity>0</DocSecurity>
  <Lines>174</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DUPIXENT® (dupilumab) Healthcare Provider Sample Letter of Medical Necessity for Allergic Fungal Rhinosinusitis (AFRS)</dc:title>
  <dc:subject>Download the DUPIXENT® (dupilumab) Healthcare Provider Sample Letter of Medical Necessity for your allergic fungal rhinosinusitis (AFRS) patients who have a history of sino-nasal surgery with healthcare plan requirements.</dc:subject>
  <dc:creator>Ali Naquvi</dc:creator>
  <cp:lastModifiedBy>Eddie Cruz-Tello</cp:lastModifiedBy>
  <cp:revision>5</cp:revision>
  <cp:lastPrinted>2017-01-20T15:21:00Z</cp:lastPrinted>
  <dcterms:created xsi:type="dcterms:W3CDTF">2026-02-25T16:07:00Z</dcterms:created>
  <dcterms:modified xsi:type="dcterms:W3CDTF">2026-02-27T15:43:00Z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66204072859f3200d97c44c684fa1e80ff876eb8efca74829e29a3167a1db771</vt:lpwstr>
  </property>
  <property fmtid="{D5CDD505-2E9C-101B-9397-08002B2CF9AE}" pid="3" name="ClassificationContentMarkingHeaderShapeIds">
    <vt:lpwstr>28169e09,14f0a83,13ca41c8</vt:lpwstr>
  </property>
  <property fmtid="{D5CDD505-2E9C-101B-9397-08002B2CF9AE}" pid="4" name="ClassificationContentMarkingHeaderFontProps">
    <vt:lpwstr>#f08400,10,Aptos</vt:lpwstr>
  </property>
  <property fmtid="{D5CDD505-2E9C-101B-9397-08002B2CF9AE}" pid="5" name="ClassificationContentMarkingHeaderText">
    <vt:lpwstr>Confidential - Sensitive</vt:lpwstr>
  </property>
  <property fmtid="{D5CDD505-2E9C-101B-9397-08002B2CF9AE}" pid="6" name="ContentTypeId">
    <vt:lpwstr>0x01010011E272DC97B065499F2853BC908AE388</vt:lpwstr>
  </property>
</Properties>
</file>